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81722" w14:textId="77777777" w:rsidR="00B502B8" w:rsidRPr="00F733EA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2B2C2C39" w14:textId="77777777" w:rsidR="00B502B8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58A95B60" w14:textId="77777777" w:rsidR="00B502B8" w:rsidRPr="00F733EA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74235574" w14:textId="77777777" w:rsidR="00B502B8" w:rsidRPr="00F733EA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0A922C58" w14:textId="77777777" w:rsidR="00B502B8" w:rsidRPr="00F733EA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24BBE058" w14:textId="77777777" w:rsidR="00B502B8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569A6888" w14:textId="77777777" w:rsidR="00B502B8" w:rsidRDefault="00B502B8" w:rsidP="00B502B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7CA91E11" w14:textId="77777777" w:rsidR="00B502B8" w:rsidRDefault="00B502B8" w:rsidP="00B502B8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7EF36B42" w14:textId="77777777" w:rsidR="00B502B8" w:rsidRPr="00F733EA" w:rsidRDefault="00B502B8" w:rsidP="00B502B8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5B66B132" w14:textId="77777777" w:rsidR="00B502B8" w:rsidRPr="00BD741E" w:rsidRDefault="00B502B8" w:rsidP="00B502B8">
      <w:pPr>
        <w:jc w:val="right"/>
        <w:rPr>
          <w:rFonts w:ascii="Cambria" w:hAnsi="Cambria" w:cs="Calibri"/>
          <w:b/>
          <w:color w:val="000000"/>
        </w:rPr>
      </w:pP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0DA8AC80" w14:textId="77777777" w:rsidR="00B502B8" w:rsidRPr="00BD741E" w:rsidRDefault="00B502B8" w:rsidP="00B502B8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1AEE5C1B" w14:textId="77777777" w:rsidR="00B502B8" w:rsidRPr="00BD741E" w:rsidRDefault="00B502B8" w:rsidP="00B502B8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455034BA" w14:textId="77777777" w:rsidR="00B502B8" w:rsidRPr="00BD741E" w:rsidRDefault="00B502B8" w:rsidP="00B502B8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310390E6" w14:textId="77777777" w:rsidR="00B502B8" w:rsidRPr="00317B41" w:rsidRDefault="00B502B8" w:rsidP="00B502B8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70DA8C69" w14:textId="77777777" w:rsidR="00B502B8" w:rsidRDefault="00B502B8" w:rsidP="00B502B8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601E8481" w14:textId="2CCBE2C9" w:rsidR="0060704A" w:rsidRPr="00B502B8" w:rsidRDefault="0060704A" w:rsidP="0060704A">
      <w:pPr>
        <w:jc w:val="right"/>
        <w:rPr>
          <w:rFonts w:ascii="Cambria" w:hAnsi="Cambria"/>
          <w:lang w:val="x-none"/>
        </w:rPr>
      </w:pPr>
    </w:p>
    <w:p w14:paraId="243F39FA" w14:textId="77777777" w:rsidR="004F5A10" w:rsidRP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caps/>
          <w:color w:val="000000"/>
          <w:sz w:val="24"/>
          <w:szCs w:val="24"/>
          <w:lang w:val="ru-RU"/>
        </w:rPr>
      </w:pPr>
    </w:p>
    <w:p w14:paraId="289FF2DB" w14:textId="77777777" w:rsidR="004F5A10" w:rsidRDefault="004F5A10" w:rsidP="004F5A1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066CAC1D" w14:textId="498E18E6" w:rsidR="00F82D33" w:rsidRPr="00F82D33" w:rsidRDefault="00064CC7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olor w:val="000000"/>
          <w:sz w:val="24"/>
          <w:szCs w:val="24"/>
          <w:lang w:val="ru-RU"/>
        </w:rPr>
      </w:pPr>
      <w:bookmarkStart w:id="2" w:name="_GoBack"/>
      <w:r w:rsidRPr="00064CC7"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>Информация о правилах предоставления платных медицинских услуг</w:t>
      </w:r>
    </w:p>
    <w:bookmarkEnd w:id="2"/>
    <w:p w14:paraId="0031BD03" w14:textId="77777777" w:rsidR="0054761E" w:rsidRDefault="0054761E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13A0A216" w14:textId="77777777" w:rsidR="00064CC7" w:rsidRPr="00064CC7" w:rsidRDefault="00064CC7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33D01973" w14:textId="789A0EC5" w:rsidR="00E55A16" w:rsidRPr="007C2D72" w:rsidRDefault="00E55A16" w:rsidP="00E55A16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7C2D72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A873C2" w:rsidRPr="007C2D72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7C2D72">
        <w:rPr>
          <w:rFonts w:ascii="Cambria" w:eastAsia="Calibri" w:hAnsi="Cambria"/>
          <w:i/>
          <w:iCs/>
          <w:sz w:val="24"/>
          <w:szCs w:val="24"/>
        </w:rPr>
        <w:t xml:space="preserve">, </w:t>
      </w:r>
      <w:r w:rsidRPr="007C2D72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7C2D72" w:rsidRPr="007C2D72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7C2D72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4D9A4EDC" w14:textId="77777777" w:rsid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0374A907" w14:textId="77777777" w:rsidR="00E55A16" w:rsidRPr="00E55A16" w:rsidRDefault="00E55A16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799484BC" w14:textId="0F2A751C" w:rsidR="00064CC7" w:rsidRDefault="00D105DB" w:rsidP="00064CC7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 w:rsidRPr="00D105DB">
        <w:rPr>
          <w:rFonts w:ascii="Cambria" w:eastAsia="Arial Unicode MS" w:hAnsi="Cambria"/>
          <w:sz w:val="28"/>
          <w:szCs w:val="28"/>
        </w:rPr>
        <w:t xml:space="preserve">Информация </w:t>
      </w:r>
      <w:r w:rsidR="00064CC7" w:rsidRPr="00064CC7">
        <w:rPr>
          <w:rFonts w:ascii="Cambria" w:eastAsia="Arial Unicode MS" w:hAnsi="Cambria"/>
          <w:sz w:val="28"/>
          <w:szCs w:val="28"/>
        </w:rPr>
        <w:t>о правилах предоставления платных медицинских услуг</w:t>
      </w:r>
      <w:r w:rsidR="00064CC7">
        <w:rPr>
          <w:rFonts w:ascii="Cambria" w:eastAsia="Arial Unicode MS" w:hAnsi="Cambria"/>
          <w:sz w:val="28"/>
          <w:szCs w:val="28"/>
        </w:rPr>
        <w:t xml:space="preserve"> указана в </w:t>
      </w:r>
      <w:r w:rsidR="00064CC7" w:rsidRPr="00064CC7">
        <w:rPr>
          <w:rFonts w:ascii="Cambria" w:eastAsia="Arial Unicode MS" w:hAnsi="Cambria"/>
          <w:sz w:val="28"/>
          <w:szCs w:val="28"/>
        </w:rPr>
        <w:t>Постановлени</w:t>
      </w:r>
      <w:r w:rsidR="00064CC7">
        <w:rPr>
          <w:rFonts w:ascii="Cambria" w:eastAsia="Arial Unicode MS" w:hAnsi="Cambria"/>
          <w:sz w:val="28"/>
          <w:szCs w:val="28"/>
        </w:rPr>
        <w:t>и</w:t>
      </w:r>
      <w:r w:rsidR="00064CC7" w:rsidRPr="00064CC7">
        <w:rPr>
          <w:rFonts w:ascii="Cambria" w:eastAsia="Arial Unicode MS" w:hAnsi="Cambria"/>
          <w:sz w:val="28"/>
          <w:szCs w:val="28"/>
        </w:rPr>
        <w:t xml:space="preserve"> Правительства РФ от 11.05.2023 </w:t>
      </w:r>
      <w:r w:rsidR="00064CC7">
        <w:rPr>
          <w:rFonts w:ascii="Cambria" w:eastAsia="Arial Unicode MS" w:hAnsi="Cambria"/>
          <w:sz w:val="28"/>
          <w:szCs w:val="28"/>
        </w:rPr>
        <w:t>№</w:t>
      </w:r>
      <w:r w:rsidR="00064CC7" w:rsidRPr="00064CC7">
        <w:rPr>
          <w:rFonts w:ascii="Cambria" w:eastAsia="Arial Unicode MS" w:hAnsi="Cambria"/>
          <w:sz w:val="28"/>
          <w:szCs w:val="28"/>
        </w:rPr>
        <w:t xml:space="preserve"> 736 </w:t>
      </w:r>
      <w:r w:rsidR="00064CC7">
        <w:rPr>
          <w:rFonts w:ascii="Cambria" w:eastAsia="Arial Unicode MS" w:hAnsi="Cambria"/>
          <w:sz w:val="28"/>
          <w:szCs w:val="28"/>
        </w:rPr>
        <w:t>«</w:t>
      </w:r>
      <w:r w:rsidR="00064CC7" w:rsidRPr="00064CC7">
        <w:rPr>
          <w:rFonts w:ascii="Cambria" w:eastAsia="Arial Unicode MS" w:hAnsi="Cambria"/>
          <w:sz w:val="28"/>
          <w:szCs w:val="28"/>
        </w:rPr>
        <w:t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</w:t>
      </w:r>
      <w:r w:rsidR="00064CC7">
        <w:rPr>
          <w:rFonts w:ascii="Cambria" w:eastAsia="Arial Unicode MS" w:hAnsi="Cambria"/>
          <w:sz w:val="28"/>
          <w:szCs w:val="28"/>
        </w:rPr>
        <w:t>».</w:t>
      </w:r>
    </w:p>
    <w:p w14:paraId="4731CD1A" w14:textId="77777777" w:rsidR="00064CC7" w:rsidRDefault="00064CC7" w:rsidP="00064CC7">
      <w:pPr>
        <w:pStyle w:val="a7"/>
        <w:ind w:left="426"/>
        <w:jc w:val="both"/>
        <w:rPr>
          <w:rFonts w:ascii="Cambria" w:eastAsia="Arial Unicode MS" w:hAnsi="Cambria"/>
          <w:sz w:val="28"/>
          <w:szCs w:val="28"/>
        </w:rPr>
      </w:pPr>
    </w:p>
    <w:p w14:paraId="7FC9AB48" w14:textId="0D8FD827" w:rsidR="00064CC7" w:rsidRPr="00064CC7" w:rsidRDefault="00064CC7" w:rsidP="00064CC7">
      <w:pPr>
        <w:pStyle w:val="a7"/>
        <w:numPr>
          <w:ilvl w:val="0"/>
          <w:numId w:val="48"/>
        </w:numPr>
        <w:ind w:left="426" w:hanging="426"/>
        <w:jc w:val="both"/>
        <w:rPr>
          <w:rFonts w:ascii="Cambria" w:eastAsia="Arial Unicode MS" w:hAnsi="Cambria"/>
          <w:sz w:val="28"/>
          <w:szCs w:val="28"/>
        </w:rPr>
      </w:pPr>
      <w:r>
        <w:rPr>
          <w:rFonts w:ascii="Cambria" w:eastAsia="Arial Unicode MS" w:hAnsi="Cambria"/>
          <w:sz w:val="28"/>
          <w:szCs w:val="28"/>
        </w:rPr>
        <w:t>С текстом вышеуказанного нормативного документа можно ознакомиться ниже.</w:t>
      </w:r>
    </w:p>
    <w:p w14:paraId="377E11D3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C1BC2AA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F5A097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8DA0841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3BB3866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E17CDFE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CC055F9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A430070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10A610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4D0A929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3C070FDE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DDAE41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C65FD83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330DFD2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822849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1F45F87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1828D15B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7849CC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AF5F3D6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0485711A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44B57A88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56AD9040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p w14:paraId="699620DA" w14:textId="77777777" w:rsid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2"/>
      </w:tblGrid>
      <w:tr w:rsidR="00064CC7" w14:paraId="56D8D855" w14:textId="77777777" w:rsidTr="00AA4085">
        <w:trPr>
          <w:trHeight w:hRule="exact" w:val="2791"/>
        </w:trPr>
        <w:tc>
          <w:tcPr>
            <w:tcW w:w="1020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1CD9B4" w14:textId="77777777" w:rsidR="00064CC7" w:rsidRDefault="00064CC7" w:rsidP="00AA4085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 wp14:anchorId="4D01E5E7" wp14:editId="41D522F8">
                  <wp:extent cx="3810000" cy="906780"/>
                  <wp:effectExtent l="0" t="0" r="0" b="0"/>
                  <wp:docPr id="1" name="Рисунок 1" descr="Изображение выглядит как Графика, логотип, Шрифт, графический дизайн&#10;&#10;Содержимое, созданное искусственным интеллектом, может быть неверным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Изображение выглядит как Графика, логотип, Шрифт, графический дизайн&#10;&#10;Содержимое, созданное искусственным интеллектом, может быть неверным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CC7" w14:paraId="31C19FE0" w14:textId="77777777" w:rsidTr="00AA4085">
        <w:trPr>
          <w:trHeight w:hRule="exact" w:val="7676"/>
        </w:trPr>
        <w:tc>
          <w:tcPr>
            <w:tcW w:w="1020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7F01E27" w14:textId="77777777" w:rsidR="00064CC7" w:rsidRDefault="00064CC7" w:rsidP="00AA4085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Постановление Правительства РФ от 11.05.2023 N 736 </w:t>
            </w:r>
            <w:r>
              <w:rPr>
                <w:sz w:val="48"/>
                <w:szCs w:val="48"/>
              </w:rPr>
              <w:br/>
              <w:t>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1006"</w:t>
            </w:r>
          </w:p>
        </w:tc>
      </w:tr>
      <w:tr w:rsidR="00064CC7" w14:paraId="026DCEF8" w14:textId="77777777" w:rsidTr="00AA4085">
        <w:trPr>
          <w:trHeight w:hRule="exact" w:val="2791"/>
        </w:trPr>
        <w:tc>
          <w:tcPr>
            <w:tcW w:w="1020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1F28D1" w14:textId="77777777" w:rsidR="00064CC7" w:rsidRDefault="00064CC7" w:rsidP="00AA4085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6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08.06.2023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14:paraId="49A9A914" w14:textId="77777777" w:rsidR="00064CC7" w:rsidRDefault="00064CC7" w:rsidP="00064CC7">
      <w:pPr>
        <w:pStyle w:val="ConsPlusNormal"/>
        <w:rPr>
          <w:rFonts w:ascii="Tahoma" w:hAnsi="Tahoma" w:cs="Tahoma"/>
          <w:sz w:val="28"/>
          <w:szCs w:val="28"/>
        </w:rPr>
        <w:sectPr w:rsidR="00064CC7" w:rsidSect="00064CC7">
          <w:pgSz w:w="11906" w:h="16838"/>
          <w:pgMar w:top="567" w:right="567" w:bottom="567" w:left="567" w:header="0" w:footer="0" w:gutter="0"/>
          <w:cols w:space="720"/>
          <w:noEndnote/>
        </w:sectPr>
      </w:pPr>
    </w:p>
    <w:p w14:paraId="0CC84BD3" w14:textId="77777777" w:rsidR="00064CC7" w:rsidRDefault="00064CC7" w:rsidP="00064CC7">
      <w:pPr>
        <w:pStyle w:val="ConsPlusNormal"/>
        <w:jc w:val="both"/>
        <w:outlineLvl w:val="0"/>
      </w:pPr>
    </w:p>
    <w:p w14:paraId="7B1182D0" w14:textId="77777777" w:rsidR="00064CC7" w:rsidRDefault="00064CC7" w:rsidP="00064CC7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69D4695C" w14:textId="77777777" w:rsidR="00064CC7" w:rsidRDefault="00064CC7" w:rsidP="00064CC7">
      <w:pPr>
        <w:pStyle w:val="ConsPlusTitle"/>
        <w:jc w:val="center"/>
      </w:pPr>
    </w:p>
    <w:p w14:paraId="14DADBBF" w14:textId="77777777" w:rsidR="00064CC7" w:rsidRDefault="00064CC7" w:rsidP="00064CC7">
      <w:pPr>
        <w:pStyle w:val="ConsPlusTitle"/>
        <w:jc w:val="center"/>
      </w:pPr>
      <w:r>
        <w:t>ПОСТАНОВЛЕНИЕ</w:t>
      </w:r>
    </w:p>
    <w:p w14:paraId="2B2CE263" w14:textId="77777777" w:rsidR="00064CC7" w:rsidRDefault="00064CC7" w:rsidP="00064CC7">
      <w:pPr>
        <w:pStyle w:val="ConsPlusTitle"/>
        <w:jc w:val="center"/>
      </w:pPr>
      <w:r>
        <w:t>от 11 мая 2023 г. N 736</w:t>
      </w:r>
    </w:p>
    <w:p w14:paraId="73F5CC0D" w14:textId="77777777" w:rsidR="00064CC7" w:rsidRDefault="00064CC7" w:rsidP="00064CC7">
      <w:pPr>
        <w:pStyle w:val="ConsPlusTitle"/>
        <w:jc w:val="center"/>
      </w:pPr>
    </w:p>
    <w:p w14:paraId="37A1F1A1" w14:textId="77777777" w:rsidR="00064CC7" w:rsidRDefault="00064CC7" w:rsidP="00064CC7">
      <w:pPr>
        <w:pStyle w:val="ConsPlusTitle"/>
        <w:jc w:val="center"/>
      </w:pPr>
      <w:r>
        <w:t>ОБ УТВЕРЖДЕНИИ ПРАВИЛ</w:t>
      </w:r>
    </w:p>
    <w:p w14:paraId="5ABF7E56" w14:textId="77777777" w:rsidR="00064CC7" w:rsidRDefault="00064CC7" w:rsidP="00064CC7">
      <w:pPr>
        <w:pStyle w:val="ConsPlusTitle"/>
        <w:jc w:val="center"/>
      </w:pPr>
      <w:r>
        <w:t>ПРЕДОСТАВЛЕНИЯ МЕДИЦИНСКИМИ ОРГАНИЗАЦИЯМИ ПЛАТНЫХ</w:t>
      </w:r>
    </w:p>
    <w:p w14:paraId="7F5E82B4" w14:textId="77777777" w:rsidR="00064CC7" w:rsidRDefault="00064CC7" w:rsidP="00064CC7">
      <w:pPr>
        <w:pStyle w:val="ConsPlusTitle"/>
        <w:jc w:val="center"/>
      </w:pPr>
      <w:r>
        <w:t>МЕДИЦИНСКИХ УСЛУГ, ВНЕСЕНИИ ИЗМЕНЕНИЙ В НЕКОТОРЫЕ АКТЫ</w:t>
      </w:r>
    </w:p>
    <w:p w14:paraId="67C92EF2" w14:textId="77777777" w:rsidR="00064CC7" w:rsidRDefault="00064CC7" w:rsidP="00064CC7">
      <w:pPr>
        <w:pStyle w:val="ConsPlusTitle"/>
        <w:jc w:val="center"/>
      </w:pPr>
      <w:r>
        <w:t>ПРАВИТЕЛЬСТВА РОССИЙСКОЙ ФЕДЕРАЦИИ И ПРИЗНАНИИ УТРАТИВШИМ</w:t>
      </w:r>
    </w:p>
    <w:p w14:paraId="2C1AE7FC" w14:textId="77777777" w:rsidR="00064CC7" w:rsidRDefault="00064CC7" w:rsidP="00064CC7">
      <w:pPr>
        <w:pStyle w:val="ConsPlusTitle"/>
        <w:jc w:val="center"/>
      </w:pPr>
      <w:r>
        <w:t>СИЛУ ПОСТАНОВЛЕНИЯ ПРАВИТЕЛЬСТВА РОССИЙСКОЙ ФЕДЕРАЦИИ</w:t>
      </w:r>
    </w:p>
    <w:p w14:paraId="1F4281DF" w14:textId="77777777" w:rsidR="00064CC7" w:rsidRDefault="00064CC7" w:rsidP="00064CC7">
      <w:pPr>
        <w:pStyle w:val="ConsPlusTitle"/>
        <w:jc w:val="center"/>
      </w:pPr>
      <w:r>
        <w:t>ОТ 4 ОКТЯБРЯ 2012 Г. N 1006</w:t>
      </w:r>
    </w:p>
    <w:p w14:paraId="557CFAE3" w14:textId="77777777" w:rsidR="00064CC7" w:rsidRDefault="00064CC7" w:rsidP="00064CC7">
      <w:pPr>
        <w:pStyle w:val="ConsPlusNormal"/>
        <w:jc w:val="center"/>
      </w:pPr>
    </w:p>
    <w:p w14:paraId="36B1BD1E" w14:textId="77777777" w:rsidR="00064CC7" w:rsidRDefault="00064CC7" w:rsidP="00064CC7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частью 7 статьи 84</w:t>
        </w:r>
      </w:hyperlink>
      <w:r>
        <w:t xml:space="preserve"> Федерального закона "Об основах охраны здоровья граждан в Российской Федерации" и </w:t>
      </w:r>
      <w:hyperlink r:id="rId9" w:history="1">
        <w:r>
          <w:rPr>
            <w:color w:val="0000FF"/>
          </w:rPr>
          <w:t>статьей 39.1</w:t>
        </w:r>
      </w:hyperlink>
      <w:r>
        <w:t xml:space="preserve"> Закона Российской Федерации "О защите прав потребителей" Правительство Российской Федерации постановляет:</w:t>
      </w:r>
    </w:p>
    <w:p w14:paraId="5BB0FBE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1. Утвердить прилагаемые:</w:t>
      </w:r>
    </w:p>
    <w:p w14:paraId="2FBC4B6C" w14:textId="77777777" w:rsidR="00064CC7" w:rsidRDefault="00B502B8" w:rsidP="00064CC7">
      <w:pPr>
        <w:pStyle w:val="ConsPlusNormal"/>
        <w:spacing w:before="240"/>
        <w:ind w:firstLine="540"/>
        <w:jc w:val="both"/>
      </w:pPr>
      <w:hyperlink w:anchor="Par33" w:tooltip="ПРАВИЛА" w:history="1">
        <w:r w:rsidR="00064CC7">
          <w:rPr>
            <w:color w:val="0000FF"/>
          </w:rPr>
          <w:t>Правила</w:t>
        </w:r>
      </w:hyperlink>
      <w:r w:rsidR="00064CC7">
        <w:t xml:space="preserve"> предоставления медицинскими организациями платных медицинских услуг;</w:t>
      </w:r>
    </w:p>
    <w:p w14:paraId="65A62FCB" w14:textId="77777777" w:rsidR="00064CC7" w:rsidRDefault="00B502B8" w:rsidP="00064CC7">
      <w:pPr>
        <w:pStyle w:val="ConsPlusNormal"/>
        <w:spacing w:before="240"/>
        <w:ind w:firstLine="540"/>
        <w:jc w:val="both"/>
      </w:pPr>
      <w:hyperlink w:anchor="Par213" w:tooltip="ИЗМЕНЕНИЯ," w:history="1">
        <w:r w:rsidR="00064CC7">
          <w:rPr>
            <w:color w:val="0000FF"/>
          </w:rPr>
          <w:t>изменения</w:t>
        </w:r>
      </w:hyperlink>
      <w:r w:rsidR="00064CC7">
        <w:t>, которые вносятся в акты Правительства Российской Федерации.</w:t>
      </w:r>
    </w:p>
    <w:p w14:paraId="33847C7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2. Признать утратившим силу </w:t>
      </w:r>
      <w:hyperlink r:id="rId10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октября 2012 г. N 1006 "Об утверждении Правил предоставления медицинскими организациями платных медицинских услуг" (Собрание законодательства Российской Федерации, 2012, N 41, ст. 5628).</w:t>
      </w:r>
    </w:p>
    <w:p w14:paraId="7CA8263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3. Настоящее постановление вступает в силу с 1 сентября 2023 г. и действует до 1 сентября 2026 г.</w:t>
      </w:r>
    </w:p>
    <w:p w14:paraId="59CEFA46" w14:textId="77777777" w:rsidR="00064CC7" w:rsidRDefault="00064CC7" w:rsidP="00064CC7">
      <w:pPr>
        <w:pStyle w:val="ConsPlusNormal"/>
        <w:ind w:firstLine="540"/>
        <w:jc w:val="both"/>
      </w:pPr>
    </w:p>
    <w:p w14:paraId="746437A7" w14:textId="77777777" w:rsidR="00064CC7" w:rsidRDefault="00064CC7" w:rsidP="00064CC7">
      <w:pPr>
        <w:pStyle w:val="ConsPlusNormal"/>
        <w:jc w:val="right"/>
      </w:pPr>
      <w:r>
        <w:t>Председатель Правительства</w:t>
      </w:r>
    </w:p>
    <w:p w14:paraId="43B7F4E8" w14:textId="77777777" w:rsidR="00064CC7" w:rsidRDefault="00064CC7" w:rsidP="00064CC7">
      <w:pPr>
        <w:pStyle w:val="ConsPlusNormal"/>
        <w:jc w:val="right"/>
      </w:pPr>
      <w:r>
        <w:t>Российской Федерации</w:t>
      </w:r>
    </w:p>
    <w:p w14:paraId="033B5036" w14:textId="77777777" w:rsidR="00064CC7" w:rsidRDefault="00064CC7" w:rsidP="00064CC7">
      <w:pPr>
        <w:pStyle w:val="ConsPlusNormal"/>
        <w:jc w:val="right"/>
      </w:pPr>
      <w:r>
        <w:t>М.МИШУСТИН</w:t>
      </w:r>
    </w:p>
    <w:p w14:paraId="1580D8A0" w14:textId="77777777" w:rsidR="00064CC7" w:rsidRDefault="00064CC7" w:rsidP="00064CC7">
      <w:pPr>
        <w:pStyle w:val="ConsPlusNormal"/>
        <w:jc w:val="right"/>
      </w:pPr>
    </w:p>
    <w:p w14:paraId="0B031DAA" w14:textId="77777777" w:rsidR="00064CC7" w:rsidRDefault="00064CC7" w:rsidP="00064CC7">
      <w:pPr>
        <w:pStyle w:val="ConsPlusNormal"/>
        <w:jc w:val="right"/>
      </w:pPr>
    </w:p>
    <w:p w14:paraId="1195BB55" w14:textId="77777777" w:rsidR="00064CC7" w:rsidRDefault="00064CC7" w:rsidP="00064CC7">
      <w:pPr>
        <w:pStyle w:val="ConsPlusNormal"/>
        <w:jc w:val="right"/>
      </w:pPr>
    </w:p>
    <w:p w14:paraId="384064AD" w14:textId="77777777" w:rsidR="00064CC7" w:rsidRDefault="00064CC7" w:rsidP="00064CC7">
      <w:pPr>
        <w:pStyle w:val="ConsPlusNormal"/>
        <w:jc w:val="right"/>
      </w:pPr>
    </w:p>
    <w:p w14:paraId="19630E8D" w14:textId="77777777" w:rsidR="00064CC7" w:rsidRDefault="00064CC7" w:rsidP="00064CC7">
      <w:pPr>
        <w:pStyle w:val="ConsPlusNormal"/>
        <w:jc w:val="right"/>
      </w:pPr>
    </w:p>
    <w:p w14:paraId="0831F890" w14:textId="77777777" w:rsidR="00064CC7" w:rsidRDefault="00064CC7" w:rsidP="00064CC7">
      <w:pPr>
        <w:pStyle w:val="ConsPlusNormal"/>
        <w:jc w:val="right"/>
        <w:outlineLvl w:val="0"/>
      </w:pPr>
      <w:r>
        <w:t>Утверждены</w:t>
      </w:r>
    </w:p>
    <w:p w14:paraId="00196EC7" w14:textId="77777777" w:rsidR="00064CC7" w:rsidRDefault="00064CC7" w:rsidP="00064CC7">
      <w:pPr>
        <w:pStyle w:val="ConsPlusNormal"/>
        <w:jc w:val="right"/>
      </w:pPr>
      <w:r>
        <w:t>постановлением Правительства</w:t>
      </w:r>
    </w:p>
    <w:p w14:paraId="6ABB8030" w14:textId="77777777" w:rsidR="00064CC7" w:rsidRDefault="00064CC7" w:rsidP="00064CC7">
      <w:pPr>
        <w:pStyle w:val="ConsPlusNormal"/>
        <w:jc w:val="right"/>
      </w:pPr>
      <w:r>
        <w:t>Российской Федерации</w:t>
      </w:r>
    </w:p>
    <w:p w14:paraId="36319E9C" w14:textId="77777777" w:rsidR="00064CC7" w:rsidRDefault="00064CC7" w:rsidP="00064CC7">
      <w:pPr>
        <w:pStyle w:val="ConsPlusNormal"/>
        <w:jc w:val="right"/>
      </w:pPr>
      <w:r>
        <w:t>от 11 мая 2023 г. N 736</w:t>
      </w:r>
    </w:p>
    <w:p w14:paraId="289EA0BD" w14:textId="77777777" w:rsidR="00064CC7" w:rsidRDefault="00064CC7" w:rsidP="00064CC7">
      <w:pPr>
        <w:pStyle w:val="ConsPlusNormal"/>
        <w:jc w:val="right"/>
      </w:pPr>
    </w:p>
    <w:p w14:paraId="688932DF" w14:textId="77777777" w:rsidR="00064CC7" w:rsidRDefault="00064CC7" w:rsidP="00064CC7">
      <w:pPr>
        <w:pStyle w:val="ConsPlusTitle"/>
        <w:jc w:val="center"/>
      </w:pPr>
      <w:bookmarkStart w:id="3" w:name="Par33"/>
      <w:bookmarkEnd w:id="3"/>
      <w:r>
        <w:t>ПРАВИЛА</w:t>
      </w:r>
    </w:p>
    <w:p w14:paraId="72718866" w14:textId="77777777" w:rsidR="00064CC7" w:rsidRDefault="00064CC7" w:rsidP="00064CC7">
      <w:pPr>
        <w:pStyle w:val="ConsPlusTitle"/>
        <w:jc w:val="center"/>
      </w:pPr>
      <w:r>
        <w:t>ПРЕДОСТАВЛЕНИЯ МЕДИЦИНСКИМИ ОРГАНИЗАЦИЯМИ ПЛАТНЫХ</w:t>
      </w:r>
    </w:p>
    <w:p w14:paraId="088AA6C5" w14:textId="77777777" w:rsidR="00064CC7" w:rsidRDefault="00064CC7" w:rsidP="00064CC7">
      <w:pPr>
        <w:pStyle w:val="ConsPlusTitle"/>
        <w:jc w:val="center"/>
      </w:pPr>
      <w:r>
        <w:t>МЕДИЦИНСКИХ УСЛУГ</w:t>
      </w:r>
    </w:p>
    <w:p w14:paraId="4A2C94D4" w14:textId="77777777" w:rsidR="00064CC7" w:rsidRDefault="00064CC7" w:rsidP="00064CC7">
      <w:pPr>
        <w:pStyle w:val="ConsPlusNormal"/>
        <w:jc w:val="center"/>
      </w:pPr>
    </w:p>
    <w:p w14:paraId="2B566AE0" w14:textId="77777777" w:rsidR="00064CC7" w:rsidRDefault="00064CC7" w:rsidP="00064CC7">
      <w:pPr>
        <w:pStyle w:val="ConsPlusTitle"/>
        <w:jc w:val="center"/>
        <w:outlineLvl w:val="1"/>
      </w:pPr>
      <w:r>
        <w:t>I. Общие положения</w:t>
      </w:r>
    </w:p>
    <w:p w14:paraId="2D4ECF65" w14:textId="77777777" w:rsidR="00064CC7" w:rsidRDefault="00064CC7" w:rsidP="00064CC7">
      <w:pPr>
        <w:pStyle w:val="ConsPlusNormal"/>
        <w:jc w:val="center"/>
      </w:pPr>
    </w:p>
    <w:p w14:paraId="43771C20" w14:textId="77777777" w:rsidR="00064CC7" w:rsidRDefault="00064CC7" w:rsidP="00064CC7">
      <w:pPr>
        <w:pStyle w:val="ConsPlusNormal"/>
        <w:ind w:firstLine="540"/>
        <w:jc w:val="both"/>
      </w:pPr>
      <w:r>
        <w:t>1. Настоящие Правила определяют порядок и условия предоставления медицинскими организациями гражданам платных медицинских услуг.</w:t>
      </w:r>
    </w:p>
    <w:p w14:paraId="4B7EC793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2. Для целей настоящих Правил используются следующие основные понятия:</w:t>
      </w:r>
    </w:p>
    <w:p w14:paraId="59BB24F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"платные медицинские услуги"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 (далее - договоры);</w:t>
      </w:r>
    </w:p>
    <w:p w14:paraId="7B8644B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14:paraId="6907F028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14:paraId="7095252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lastRenderedPageBreak/>
        <w:t xml:space="preserve">Потребитель, получающий платные медицинские услуги, является пациентом, на которого распространяется действие Федерального </w:t>
      </w:r>
      <w:hyperlink r:id="rId11" w:history="1">
        <w:r>
          <w:rPr>
            <w:color w:val="0000FF"/>
          </w:rPr>
          <w:t>закона</w:t>
        </w:r>
      </w:hyperlink>
      <w:r>
        <w:t xml:space="preserve"> "Об основах охраны здоровья граждан в Российской Федерации";</w:t>
      </w:r>
    </w:p>
    <w:p w14:paraId="24BEC48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"исполнитель" - медицинская организация независимо от организационно-правовой формы, а также индивидуальный предприниматель, оказывающие платные медицинские услуги в соответствии с договором.</w:t>
      </w:r>
    </w:p>
    <w:p w14:paraId="458618A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3. Понятие "потребитель" применяется также в значении, установленном </w:t>
      </w:r>
      <w:hyperlink r:id="rId12" w:history="1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 Понятие "медицинская организация" употребляется в значении, определенном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Федерации".</w:t>
      </w:r>
    </w:p>
    <w:p w14:paraId="446BAB0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4. Платные медицинские услуги предоставляются медицинскими организациями на основании лицензии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деятельности.</w:t>
      </w:r>
    </w:p>
    <w:p w14:paraId="718E3EB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14:paraId="7909756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6. Настоящие Правила в наглядной и доступной форме доводятся исполнителем до сведения потребителя и (или) заказчика.</w:t>
      </w:r>
    </w:p>
    <w:p w14:paraId="7AEAF392" w14:textId="77777777" w:rsidR="00064CC7" w:rsidRDefault="00064CC7" w:rsidP="00064CC7">
      <w:pPr>
        <w:pStyle w:val="ConsPlusNormal"/>
        <w:ind w:firstLine="540"/>
        <w:jc w:val="both"/>
      </w:pPr>
    </w:p>
    <w:p w14:paraId="228F168F" w14:textId="77777777" w:rsidR="00064CC7" w:rsidRDefault="00064CC7" w:rsidP="00064CC7">
      <w:pPr>
        <w:pStyle w:val="ConsPlusTitle"/>
        <w:jc w:val="center"/>
        <w:outlineLvl w:val="1"/>
      </w:pPr>
      <w:r>
        <w:t>II. Условия предоставления платных медицинских услуг</w:t>
      </w:r>
    </w:p>
    <w:p w14:paraId="666142CA" w14:textId="77777777" w:rsidR="00064CC7" w:rsidRDefault="00064CC7" w:rsidP="00064CC7">
      <w:pPr>
        <w:pStyle w:val="ConsPlusNormal"/>
        <w:jc w:val="center"/>
      </w:pPr>
    </w:p>
    <w:p w14:paraId="3C4C2D3A" w14:textId="77777777" w:rsidR="00064CC7" w:rsidRDefault="00064CC7" w:rsidP="00064CC7">
      <w:pPr>
        <w:pStyle w:val="ConsPlusNormal"/>
        <w:ind w:firstLine="540"/>
        <w:jc w:val="both"/>
      </w:pPr>
      <w:r>
        <w:t xml:space="preserve"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</w:t>
      </w:r>
      <w:hyperlink r:id="rId14" w:history="1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14:paraId="516FEED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Отказ потребителя от заключения договора не может быть причиной уменьшения видов и объемов медицинской помощи, предоставляемых такому потребителю без взимания платы в рамках программы и территориальной программы.</w:t>
      </w:r>
    </w:p>
    <w:p w14:paraId="4E2AE06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8. Медицинские организации, участвующие в реализации программы и территориальной программы, имеют право оказывать платные медицинские услуги:</w:t>
      </w:r>
    </w:p>
    <w:p w14:paraId="5DF0E7D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p w14:paraId="7DFB74C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назначение и применение по медицинским показаниям лекарственных препаратов, не входящих в </w:t>
      </w:r>
      <w:hyperlink r:id="rId15" w:history="1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14:paraId="32BAF2C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применение медицинских изделий,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и территориальной программы;</w:t>
      </w:r>
    </w:p>
    <w:p w14:paraId="4901382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14:paraId="4ED3106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анонимно, за исключением случаев, предусмотренных законодательством Российской Федерации;</w:t>
      </w:r>
    </w:p>
    <w:p w14:paraId="1229CF3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14:paraId="68FE10A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6" w:history="1">
        <w:r>
          <w:rPr>
            <w:color w:val="0000FF"/>
          </w:rPr>
          <w:t>статьей 21</w:t>
        </w:r>
      </w:hyperlink>
      <w: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14:paraId="75D16A3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государственной системы здравоохранения и муниципальной </w:t>
      </w:r>
      <w:r>
        <w:lastRenderedPageBreak/>
        <w:t>системы здравоохранения, устанавливаются органами, осуществляющими функции и полномочия учредителей указанных медицинских организаций, а на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 w14:paraId="7DE4F63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Оказание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и территориальных программ.</w:t>
      </w:r>
    </w:p>
    <w:p w14:paraId="53C61F8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10. Медицинская помощь при предоставлении платных медицинских услуг организуется и оказывается:</w:t>
      </w:r>
    </w:p>
    <w:p w14:paraId="72B3600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в соответствии с положением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 w14:paraId="6677769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б) в соответствии с </w:t>
      </w:r>
      <w:hyperlink r:id="rId17" w:history="1">
        <w:r>
          <w:rPr>
            <w:color w:val="0000FF"/>
          </w:rPr>
          <w:t>порядками</w:t>
        </w:r>
      </w:hyperlink>
      <w:r>
        <w:t xml:space="preserve"> оказания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организациями;</w:t>
      </w:r>
    </w:p>
    <w:p w14:paraId="100D192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в) на основе </w:t>
      </w:r>
      <w:hyperlink r:id="rId18" w:history="1">
        <w:r>
          <w:rPr>
            <w:color w:val="0000FF"/>
          </w:rPr>
          <w:t>клинических рекомендаций</w:t>
        </w:r>
      </w:hyperlink>
      <w:r>
        <w:t>;</w:t>
      </w:r>
    </w:p>
    <w:p w14:paraId="618AE40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г) с учетом </w:t>
      </w:r>
      <w:hyperlink r:id="rId19" w:history="1">
        <w:r>
          <w:rPr>
            <w:color w:val="0000FF"/>
          </w:rPr>
          <w:t>стандартов</w:t>
        </w:r>
      </w:hyperlink>
      <w:r>
        <w:t xml:space="preserve"> медицинской помощи, утверждаемых Министерством здравоохранения Российской Федерации (далее - стандарт медицинской помощи).</w:t>
      </w:r>
    </w:p>
    <w:p w14:paraId="2859D75A" w14:textId="77777777" w:rsidR="00064CC7" w:rsidRDefault="00064CC7" w:rsidP="00064CC7">
      <w:pPr>
        <w:pStyle w:val="ConsPlusNormal"/>
        <w:spacing w:before="240"/>
        <w:ind w:firstLine="540"/>
        <w:jc w:val="both"/>
      </w:pPr>
      <w:bookmarkStart w:id="4" w:name="Par70"/>
      <w:bookmarkEnd w:id="4"/>
      <w:r>
        <w:t>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потребителя и (или) заказчика.</w:t>
      </w:r>
    </w:p>
    <w:p w14:paraId="19A75B22" w14:textId="77777777" w:rsidR="00064CC7" w:rsidRDefault="00064CC7" w:rsidP="00064CC7">
      <w:pPr>
        <w:pStyle w:val="ConsPlusNormal"/>
        <w:ind w:firstLine="540"/>
        <w:jc w:val="both"/>
      </w:pPr>
    </w:p>
    <w:p w14:paraId="445FED1C" w14:textId="77777777" w:rsidR="00064CC7" w:rsidRDefault="00064CC7" w:rsidP="00064CC7">
      <w:pPr>
        <w:pStyle w:val="ConsPlusTitle"/>
        <w:jc w:val="center"/>
        <w:outlineLvl w:val="1"/>
      </w:pPr>
      <w:r>
        <w:t>III. Информация об исполнителе и предоставляемых им платных</w:t>
      </w:r>
    </w:p>
    <w:p w14:paraId="2F182922" w14:textId="77777777" w:rsidR="00064CC7" w:rsidRDefault="00064CC7" w:rsidP="00064CC7">
      <w:pPr>
        <w:pStyle w:val="ConsPlusTitle"/>
        <w:jc w:val="center"/>
      </w:pPr>
      <w:r>
        <w:t>медицинских услугах</w:t>
      </w:r>
    </w:p>
    <w:p w14:paraId="4CEECEA6" w14:textId="77777777" w:rsidR="00064CC7" w:rsidRDefault="00064CC7" w:rsidP="00064CC7">
      <w:pPr>
        <w:pStyle w:val="ConsPlusNormal"/>
        <w:jc w:val="center"/>
      </w:pPr>
    </w:p>
    <w:p w14:paraId="007A9338" w14:textId="77777777" w:rsidR="00064CC7" w:rsidRDefault="00064CC7" w:rsidP="00064CC7">
      <w:pPr>
        <w:pStyle w:val="ConsPlusNormal"/>
        <w:ind w:firstLine="540"/>
        <w:jc w:val="both"/>
      </w:pPr>
      <w:bookmarkStart w:id="5" w:name="Par75"/>
      <w:bookmarkEnd w:id="5"/>
      <w:r>
        <w:t xml:space="preserve">12. Информация об исполнителе и предоставляемых им платных медицинских услугах доводится до сведения потребителей в соответствии со </w:t>
      </w:r>
      <w:hyperlink r:id="rId20" w:history="1">
        <w:r>
          <w:rPr>
            <w:color w:val="0000FF"/>
          </w:rPr>
          <w:t>статьями 8</w:t>
        </w:r>
      </w:hyperlink>
      <w:r>
        <w:t xml:space="preserve"> - </w:t>
      </w:r>
      <w:hyperlink r:id="rId21" w:history="1">
        <w:r>
          <w:rPr>
            <w:color w:val="0000FF"/>
          </w:rPr>
          <w:t>10</w:t>
        </w:r>
      </w:hyperlink>
      <w:r>
        <w:t xml:space="preserve"> Закона Российской Федерации "О защите прав потребителей".</w:t>
      </w:r>
    </w:p>
    <w:p w14:paraId="796E87C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13. Исполнитель - юридическое лицо обязан предоставить потребителю и (или) заказчику следующую информацию:</w:t>
      </w:r>
    </w:p>
    <w:p w14:paraId="205D0072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номер, идентификационный номер налогоплательщика;</w:t>
      </w:r>
    </w:p>
    <w:p w14:paraId="2AE6D82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адрес своего сайта в информационно-телекоммуникационной сети "Интернет" (далее - сеть "Интернет") (при его наличии);</w:t>
      </w:r>
    </w:p>
    <w:p w14:paraId="75000A1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помощи.</w:t>
      </w:r>
    </w:p>
    <w:p w14:paraId="1D90FD9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14. Исполнитель - индивидуальный предприниматель обязан предоставить потребителю и (или) заказчику следующую информацию:</w:t>
      </w:r>
    </w:p>
    <w:p w14:paraId="5E5D317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основной государственный регистрационный номер;</w:t>
      </w:r>
    </w:p>
    <w:p w14:paraId="38408BF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фамилия, имя и отчество (при наличии);</w:t>
      </w:r>
    </w:p>
    <w:p w14:paraId="1F471AE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адрес (адреса) места жительства и осуществления медицинской деятельности;</w:t>
      </w:r>
    </w:p>
    <w:p w14:paraId="05DF563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г) адрес своего сайта в сети "Интернет" (при его наличии);</w:t>
      </w:r>
    </w:p>
    <w:p w14:paraId="63FBA7C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д) методы оказания медицинской помощи, связанные с ними риски, виды медицинского вмешательства, их последствия и ожидаемые результаты оказания медицинской помощи.</w:t>
      </w:r>
    </w:p>
    <w:p w14:paraId="4860DD7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15. Исполнитель представляет для ознакомления по требованию потребителя и (или) заказчика выписку из </w:t>
      </w:r>
      <w:r>
        <w:lastRenderedPageBreak/>
        <w:t>единого государственного реестра юридических лиц или единого государственного реестра индивидуальных предпринимателей.</w:t>
      </w:r>
    </w:p>
    <w:p w14:paraId="471D7D24" w14:textId="77777777" w:rsidR="00064CC7" w:rsidRDefault="00064CC7" w:rsidP="00064CC7">
      <w:pPr>
        <w:pStyle w:val="ConsPlusNormal"/>
        <w:spacing w:before="240"/>
        <w:ind w:firstLine="540"/>
        <w:jc w:val="both"/>
      </w:pPr>
      <w:bookmarkStart w:id="6" w:name="Par87"/>
      <w:bookmarkEnd w:id="6"/>
      <w:r>
        <w:t xml:space="preserve">16. Исполнителем в соответствии со </w:t>
      </w:r>
      <w:hyperlink r:id="rId22" w:history="1">
        <w:r>
          <w:rPr>
            <w:color w:val="0000FF"/>
          </w:rPr>
          <w:t>статьей 9</w:t>
        </w:r>
      </w:hyperlink>
      <w:r>
        <w:t xml:space="preserve"> Закона Российской Федерации "О защите прав потребителей"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указанную лицензию.</w:t>
      </w:r>
    </w:p>
    <w:p w14:paraId="5156B68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 случае временного приостановления деятельности медицинской организации для проведения санитарных, ремонтных и иных мероприятий исполнитель обязан информировать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14:paraId="06A53AD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17. Помимо информации, предусмотренной </w:t>
      </w:r>
      <w:hyperlink w:anchor="Par75" w:tooltip="12. Информация об исполнителе и предоставляемых им платных медицинских услугах доводится до сведения потребителей в соответствии со статьями 8 - 10 Закона Российской Федерации &quot;О защите прав потребителей&quot;." w:history="1">
        <w:r>
          <w:rPr>
            <w:color w:val="0000FF"/>
          </w:rPr>
          <w:t>пунктами 12</w:t>
        </w:r>
      </w:hyperlink>
      <w:r>
        <w:t xml:space="preserve"> - </w:t>
      </w:r>
      <w:hyperlink w:anchor="Par87" w:tooltip="16. Исполнителем в соответствии со статьей 9 Закона Российской Федерации &quot;О защите прав потребителей&quot;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" w:history="1">
        <w:r>
          <w:rPr>
            <w:color w:val="0000FF"/>
          </w:rPr>
          <w:t>16</w:t>
        </w:r>
      </w:hyperlink>
      <w:r>
        <w:t xml:space="preserve"> настоящих Правил, исполнитель обязан довести до сведения потребителя и (или) заказчика следующую информацию:</w:t>
      </w:r>
    </w:p>
    <w:p w14:paraId="0BCE8C12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а) перечень платных медицинских услуг, соответствующих номенклатуре медицинских услуг, предусмотренной </w:t>
      </w:r>
      <w:hyperlink w:anchor="Par70" w:tooltip="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" w:history="1">
        <w:r>
          <w:rPr>
            <w:color w:val="0000FF"/>
          </w:rPr>
          <w:t>пунктом 11</w:t>
        </w:r>
      </w:hyperlink>
      <w:r>
        <w:t xml:space="preserve"> настоящих Правил, с указанием цен в рублях;</w:t>
      </w:r>
    </w:p>
    <w:p w14:paraId="0DE032B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сроки ожидания оказания медицинской помощи, оказание которой осуществляется бесплатно в соответствии с программой и территориальной программой, в случае участия исполнителя в реализации территориальной программы;</w:t>
      </w:r>
    </w:p>
    <w:p w14:paraId="6D06FF8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услуги, путем размещения на сайте исполнителя (при наличии у исполнителя такого сайта) ссылок на "Официальный интернет-портал правовой информации" (www.pravo.gov.ru)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 на информационных стендах;</w:t>
      </w:r>
    </w:p>
    <w:p w14:paraId="4084F452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г) сроки ожидания предоставления платных медицинских услуг;</w:t>
      </w:r>
    </w:p>
    <w:p w14:paraId="479DBC6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14:paraId="0951109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е) график работы медицинских работников, участвующих в предоставлении платных медицинских услуг;</w:t>
      </w:r>
    </w:p>
    <w:p w14:paraId="05F51BB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ж) образцы договоров;</w:t>
      </w:r>
    </w:p>
    <w:p w14:paraId="2733EB5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з)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здравоохранения;</w:t>
      </w:r>
    </w:p>
    <w:p w14:paraId="0DD7DEC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и) для медицинских организаций государственной системы здравоохранения или муниципальной системы здравоохранения - адреса и телефоны учредителя, исполнительного органа субъекта Российской Федерации в сфере охраны здоровья граждан,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 (далее - органы государственной власти и организации).</w:t>
      </w:r>
    </w:p>
    <w:p w14:paraId="2D8ACD1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18. Информация, указанная в </w:t>
      </w:r>
      <w:hyperlink w:anchor="Par75" w:tooltip="12. Информация об исполнителе и предоставляемых им платных медицинских услугах доводится до сведения потребителей в соответствии со статьями 8 - 10 Закона Российской Федерации &quot;О защите прав потребителей&quot;." w:history="1">
        <w:r>
          <w:rPr>
            <w:color w:val="0000FF"/>
          </w:rPr>
          <w:t>пунктах 12</w:t>
        </w:r>
      </w:hyperlink>
      <w:r>
        <w:t xml:space="preserve"> - </w:t>
      </w:r>
      <w:hyperlink w:anchor="Par87" w:tooltip="16. Исполнителем в соответствии со статьей 9 Закона Российской Федерации &quot;О защите прав потребителей&quot;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" w:history="1">
        <w:r>
          <w:rPr>
            <w:color w:val="0000FF"/>
          </w:rPr>
          <w:t>16</w:t>
        </w:r>
      </w:hyperlink>
      <w:r>
        <w:t xml:space="preserve"> настоящих Правил, доводится до сведения потребителей посредством размещения на сайте медицинской организации в сети "Интернет" (при наличии у медицинской организации такого сайта) и на информационных стендах (стойках) медицинской организации в наглядной и доступной форме.</w:t>
      </w:r>
    </w:p>
    <w:p w14:paraId="40EABFC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Информация, размещенная на информационных стендах (стойках), должна быть доступна неограниченному кругу лиц в течение всего рабочего времени медицинской организации, предоставляющей платные медицинские услуги.</w:t>
      </w:r>
    </w:p>
    <w:p w14:paraId="08CCEA2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19. При заключении договора потребителю и (или) заказчику должна предоставляться в доступной форме информация о платных медицинских услугах, содержащая следующие сведения:</w:t>
      </w:r>
    </w:p>
    <w:p w14:paraId="383F830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порядок оказания медицинской помощи и стандарты медицинской помощи (при наличии), применяемые при предоставлении платных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14:paraId="779196F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б) информация о медицинском работнике, отвечающем за предоставление соответствующей платной </w:t>
      </w:r>
      <w:r>
        <w:lastRenderedPageBreak/>
        <w:t>медицинской услуги (его профессиональном образовании и квалификации);</w:t>
      </w:r>
    </w:p>
    <w:p w14:paraId="2759D7F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другие сведения, относящиеся к предмету договора.</w:t>
      </w:r>
    </w:p>
    <w:p w14:paraId="3CBE6B1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20. В договоре должна содержаться информация об уведомлении потребителя и (или) заказчика о том, что граждане, находящиеся на лечении, в соответствии с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14:paraId="701FBEE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21. Исполнитель доводит до потребителя и (или) заказчика информацию о форме и способах направления обращений (жалоб) в органы государственной власти и организации, а также сообщает почтовый адрес или адрес электронной почты (при наличии), на которые может быть направлено обращение (жалоба).</w:t>
      </w:r>
    </w:p>
    <w:p w14:paraId="0CEA8FF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14:paraId="1DA0A7B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</w:t>
      </w:r>
      <w:hyperlink r:id="rId24" w:history="1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</w:t>
      </w:r>
    </w:p>
    <w:p w14:paraId="374E831A" w14:textId="77777777" w:rsidR="00064CC7" w:rsidRDefault="00064CC7" w:rsidP="00064CC7">
      <w:pPr>
        <w:pStyle w:val="ConsPlusNormal"/>
        <w:ind w:firstLine="540"/>
        <w:jc w:val="both"/>
      </w:pPr>
    </w:p>
    <w:p w14:paraId="5A0846B3" w14:textId="77777777" w:rsidR="00064CC7" w:rsidRDefault="00064CC7" w:rsidP="00064CC7">
      <w:pPr>
        <w:pStyle w:val="ConsPlusTitle"/>
        <w:jc w:val="center"/>
        <w:outlineLvl w:val="1"/>
      </w:pPr>
      <w:r>
        <w:t>IV. Порядок заключения договора и оплаты медицинских услуг</w:t>
      </w:r>
    </w:p>
    <w:p w14:paraId="0A8D1B18" w14:textId="77777777" w:rsidR="00064CC7" w:rsidRDefault="00064CC7" w:rsidP="00064CC7">
      <w:pPr>
        <w:pStyle w:val="ConsPlusNormal"/>
        <w:jc w:val="center"/>
      </w:pPr>
    </w:p>
    <w:p w14:paraId="625527EE" w14:textId="77777777" w:rsidR="00064CC7" w:rsidRDefault="00064CC7" w:rsidP="00064CC7">
      <w:pPr>
        <w:pStyle w:val="ConsPlusNormal"/>
        <w:ind w:firstLine="540"/>
        <w:jc w:val="both"/>
      </w:pPr>
      <w:r>
        <w:t>22. Договор заключается потребителем и (или) заказчиком с исполнителем в письменной форме.</w:t>
      </w:r>
    </w:p>
    <w:p w14:paraId="77E9C8D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23. Договор должен содержать следующую информацию:</w:t>
      </w:r>
    </w:p>
    <w:p w14:paraId="5ECB228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сведения об исполнителе:</w:t>
      </w:r>
    </w:p>
    <w:p w14:paraId="31F9162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наименование и фирменное наименование (при наличии) медицинской организации - юридического лица, адрес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14:paraId="3BD2851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фамилия, имя и отчество (при наличии) индивидуального предпринимателя, его место жительства, адрес места осуществления медицинской деятельности, основной государственный регистрационный номер;</w:t>
      </w:r>
    </w:p>
    <w:p w14:paraId="1649B248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сведения о лицензии на осуществление медицинской деятельности, информация о лицензии на осуществление медицинской деятельности, ее номере, сроках действия, а также информация об органе, выдавшем лицензию, </w:t>
      </w:r>
      <w:hyperlink r:id="rId25" w:history="1">
        <w:r>
          <w:rPr>
            <w:color w:val="0000FF"/>
          </w:rPr>
          <w:t>перечень</w:t>
        </w:r>
      </w:hyperlink>
      <w:r>
        <w:t xml:space="preserve"> предоставляемых работ (услуг), составляющих медицинскую деятельность, в соответствии с лицензией;</w:t>
      </w:r>
    </w:p>
    <w:p w14:paraId="24493A9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сведения о потребителе (при оказании платных медицинских услуг гражданину анонимно сведения фиксируются со слов потребителя услуги):</w:t>
      </w:r>
    </w:p>
    <w:p w14:paraId="285982C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телефон;</w:t>
      </w:r>
    </w:p>
    <w:p w14:paraId="0CFBEB6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данные документа, удостоверяющего личность;</w:t>
      </w:r>
    </w:p>
    <w:p w14:paraId="3782D51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сведения о законном представителе потребителя или лице, заключающем договор от имени потребителя:</w:t>
      </w:r>
    </w:p>
    <w:p w14:paraId="3134B05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фамилия, имя и отчество (при наличии), адрес места жительства и телефон;</w:t>
      </w:r>
    </w:p>
    <w:p w14:paraId="4D5CBD4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данные документа, удостоверяющего личность;</w:t>
      </w:r>
    </w:p>
    <w:p w14:paraId="79D76E2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г) сведения о заказчике (в том числе если заказчик и законный представитель являются одним лицом):</w:t>
      </w:r>
    </w:p>
    <w:p w14:paraId="58A9513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фамилия, имя и отчество (при наличии), адрес места жительства и телефон заказчика - физического лица;</w:t>
      </w:r>
    </w:p>
    <w:p w14:paraId="729E7C3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данные документа, удостоверяющего личность заказчика;</w:t>
      </w:r>
    </w:p>
    <w:p w14:paraId="4510D2E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данные документа, удостоверяющего личность законного представителя потребителя;</w:t>
      </w:r>
    </w:p>
    <w:p w14:paraId="3178B2B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наименование и адрес заказчика -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14:paraId="7E6D613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д) перечень платных медицинских услуг, предоставляемых в соответствии с договором;</w:t>
      </w:r>
    </w:p>
    <w:p w14:paraId="4538289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lastRenderedPageBreak/>
        <w:t>е) стоимость платных медицинских услуг, сроки и порядок их оплаты;</w:t>
      </w:r>
    </w:p>
    <w:p w14:paraId="1679209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ж) условия и сроки ожидания платных медицинских услуг;</w:t>
      </w:r>
    </w:p>
    <w:p w14:paraId="3FE2FEA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з) сведения о лице, заключающем договор от имени исполнителя:</w:t>
      </w:r>
    </w:p>
    <w:p w14:paraId="024FBA9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фамилия, имя, отчество (при наличии);</w:t>
      </w:r>
    </w:p>
    <w:p w14:paraId="47B6D52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должность;</w:t>
      </w:r>
    </w:p>
    <w:p w14:paraId="4C1B206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документ, подтверждающий полномочия указанного лица;</w:t>
      </w:r>
    </w:p>
    <w:p w14:paraId="47B67F2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и) подписи исполнителя и потребителя (заказчика), а в случае если заказчик является юридическим лицом, - должность лица, заключающего договор от имени заказчика;</w:t>
      </w:r>
    </w:p>
    <w:p w14:paraId="3F3911C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к) ответственность сторон за невыполнение условий договора;</w:t>
      </w:r>
    </w:p>
    <w:p w14:paraId="0B6BB68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л) порядок изменения и расторжения договора;</w:t>
      </w:r>
    </w:p>
    <w:p w14:paraId="3E45BAC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 w14:paraId="141B091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н) иные условия, определяемые по соглашению сторон.</w:t>
      </w:r>
    </w:p>
    <w:p w14:paraId="6C384B9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24. До заключения договора исполнитель в письменной форме уведомляет потребителя (заказчика)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</w:p>
    <w:p w14:paraId="46B894F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25. Договор составляется в 3 экземплярах, один из которых находится у исполнителя, второй - у заказчика, третий - у потребителя.</w:t>
      </w:r>
    </w:p>
    <w:p w14:paraId="323832C8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 случае если договор заключается потребителем и исполнителем, он составляется в 2 экземплярах (кроме случаев заключения договора дистанционным способом).</w:t>
      </w:r>
    </w:p>
    <w:p w14:paraId="3100F514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Договор хранится в порядке, определенном законодательством Российской Федерации об архивном деле в Российской Федерации.</w:t>
      </w:r>
    </w:p>
    <w:p w14:paraId="0CC6D29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26. На предоставление платных медицинских услуг может быть составлена смета. Ее составление по требованию потребителя и (или) заказчика или исполнителя является обязательным, при этом она является неотъемлемой частью договора.</w:t>
      </w:r>
    </w:p>
    <w:p w14:paraId="428A9C6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27. В случае если при предоставлении платных медицинских услуг требуется предоставление на возмездной основе дополнительных медицинских услуг, не предусмотренных договором, исполнитель обязан предупредить об этом потребителя и (или) заказчика.</w:t>
      </w:r>
    </w:p>
    <w:p w14:paraId="5A9F5E0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Без оформления дополнительного соглашения к договору либо нового договора с указанием конкретных дополнительных медицинских услуг и их стоимости исполнитель не вправе предоставлять медицинские услуги на возмездной основе, если иное не оговорено в основном договоре.</w:t>
      </w:r>
    </w:p>
    <w:p w14:paraId="2EE641D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28. При предоставлении платных медицинских услуг расходы, связанные с оказанием гражданам медицинской помощи в экстренной форме, возмещаются медицинским организациям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26" w:history="1">
        <w:r>
          <w:rPr>
            <w:color w:val="0000FF"/>
          </w:rPr>
          <w:t>пунктом 10 части 2 статьи 81</w:t>
        </w:r>
      </w:hyperlink>
      <w:r>
        <w:t xml:space="preserve"> Федерального закона "Об основах охраны здоровья граждан в Российской Федерации".</w:t>
      </w:r>
    </w:p>
    <w:p w14:paraId="52791AD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29. В случае отказа потребителя после заключения договора от получения медицинских услуг договор расторгается,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14:paraId="0B07915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30. Потребитель и (или) заказчик обязаны оплатить оказанную исполнителем медицинскую услугу (выполненную работу) в порядке и сроки, которые установлены договором.</w:t>
      </w:r>
    </w:p>
    <w:p w14:paraId="3C60357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lastRenderedPageBreak/>
        <w:t>31.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произведенную оплату предоставленных медицинских услуг (кассовый чек или бланк строгой отчетности).</w:t>
      </w:r>
    </w:p>
    <w:p w14:paraId="51EEDA4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32. Медицинская организация выдает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расчетов.</w:t>
      </w:r>
    </w:p>
    <w:p w14:paraId="5339F39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33. В целях защиты прав потребителя медицинская организация по обращению потребителя выдает следующие документы, подтверждающие фактические расходы потребителя и (или) заказчика на оказанные медицинские услуги и (или) приобретение лекарственных препаратов для медицинского применения:</w:t>
      </w:r>
    </w:p>
    <w:p w14:paraId="7143FC5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копия договора с приложениями и дополнительными соглашениями к нему (в случае заключения);</w:t>
      </w:r>
    </w:p>
    <w:p w14:paraId="58339C4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справка об оплате медицинских услуг по установленной форме;</w:t>
      </w:r>
    </w:p>
    <w:p w14:paraId="4EFFE69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организации;</w:t>
      </w:r>
    </w:p>
    <w:p w14:paraId="4A3E775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г)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расчетов).</w:t>
      </w:r>
    </w:p>
    <w:p w14:paraId="59760752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34. Заключение договора и оплата медицинских услуг заказчиком в случаях,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14:paraId="2003BB25" w14:textId="77777777" w:rsidR="00064CC7" w:rsidRDefault="00064CC7" w:rsidP="00064CC7">
      <w:pPr>
        <w:pStyle w:val="ConsPlusNormal"/>
        <w:ind w:firstLine="540"/>
        <w:jc w:val="both"/>
      </w:pPr>
    </w:p>
    <w:p w14:paraId="4A2F3290" w14:textId="77777777" w:rsidR="00064CC7" w:rsidRDefault="00064CC7" w:rsidP="00064CC7">
      <w:pPr>
        <w:pStyle w:val="ConsPlusTitle"/>
        <w:jc w:val="center"/>
        <w:outlineLvl w:val="1"/>
      </w:pPr>
      <w:r>
        <w:t>V. Порядок предоставления платных медицинских услуг</w:t>
      </w:r>
    </w:p>
    <w:p w14:paraId="0FB39A07" w14:textId="77777777" w:rsidR="00064CC7" w:rsidRDefault="00064CC7" w:rsidP="00064CC7">
      <w:pPr>
        <w:pStyle w:val="ConsPlusNormal"/>
        <w:jc w:val="center"/>
      </w:pPr>
    </w:p>
    <w:p w14:paraId="7828BE9B" w14:textId="77777777" w:rsidR="00064CC7" w:rsidRDefault="00064CC7" w:rsidP="00064CC7">
      <w:pPr>
        <w:pStyle w:val="ConsPlusNormal"/>
        <w:ind w:firstLine="540"/>
        <w:jc w:val="both"/>
      </w:pPr>
      <w:r>
        <w:t>35.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14:paraId="4E2525C3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14:paraId="0226819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36.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</w:t>
      </w:r>
    </w:p>
    <w:p w14:paraId="1A45FF82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37.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14:paraId="0A67D18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38. Исполнитель предоставляет потребителю (законному представителю потребителя) по его требованию и в доступной для него форме информацию:</w:t>
      </w:r>
    </w:p>
    <w:p w14:paraId="4BDF0F53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</w:t>
      </w:r>
    </w:p>
    <w:p w14:paraId="475BBBB8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p w14:paraId="253D5025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39. При предоставлении платных медицинских услуг гражданам иностранных государств (нерезидентам)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Федерации.</w:t>
      </w:r>
    </w:p>
    <w:p w14:paraId="3C386E2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За непредоставление в установленном порядке субъектам официального статистического учета первичных статистических данных по установленным формам федерального статистического наблюдения об оказанных </w:t>
      </w:r>
      <w:r>
        <w:lastRenderedPageBreak/>
        <w:t>платных медицинских услугах гражданам иностранных государств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 w14:paraId="5BE7091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40. При оказании платных медицинских услуг обязанность исполнителя по возврату денежной суммы, уплаченной потребителем и (или) заказчиком по договору, возникает в соответствии с </w:t>
      </w:r>
      <w:hyperlink r:id="rId27" w:history="1">
        <w:r>
          <w:rPr>
            <w:color w:val="0000FF"/>
          </w:rPr>
          <w:t>главой III</w:t>
        </w:r>
      </w:hyperlink>
      <w:r>
        <w:t xml:space="preserve"> Закона Российской Федерации "О защите прав потребителей".</w:t>
      </w:r>
    </w:p>
    <w:p w14:paraId="49557EC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41. Оплата медицинской услуги потребителем и (или) заказчиком путем перевода средств на счет третьего лица, указанного исполнителем (в письменной форме), не освобождает исполнителя от обязанности осуществить возврат уплаченной потребителем и (или) заказчиком суммы как при отказе от исполнения договора, так и при оказании медицинских услуг (выполнении работ) ненадлежащего качества, в соответствии с </w:t>
      </w:r>
      <w:hyperlink r:id="rId28" w:history="1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</w:t>
      </w:r>
    </w:p>
    <w:p w14:paraId="6FEE02BE" w14:textId="77777777" w:rsidR="00064CC7" w:rsidRDefault="00064CC7" w:rsidP="00064CC7">
      <w:pPr>
        <w:pStyle w:val="ConsPlusNormal"/>
        <w:ind w:firstLine="540"/>
        <w:jc w:val="both"/>
      </w:pPr>
    </w:p>
    <w:p w14:paraId="18EC1A6D" w14:textId="77777777" w:rsidR="00064CC7" w:rsidRDefault="00064CC7" w:rsidP="00064CC7">
      <w:pPr>
        <w:pStyle w:val="ConsPlusTitle"/>
        <w:jc w:val="center"/>
        <w:outlineLvl w:val="1"/>
      </w:pPr>
      <w:r>
        <w:t>VI. Особенности оказания медицинских услуг (выполнения</w:t>
      </w:r>
    </w:p>
    <w:p w14:paraId="34BE948D" w14:textId="77777777" w:rsidR="00064CC7" w:rsidRDefault="00064CC7" w:rsidP="00064CC7">
      <w:pPr>
        <w:pStyle w:val="ConsPlusTitle"/>
        <w:jc w:val="center"/>
      </w:pPr>
      <w:r>
        <w:t>работ) при заключении договора дистанционным способом</w:t>
      </w:r>
    </w:p>
    <w:p w14:paraId="0E55AD9B" w14:textId="77777777" w:rsidR="00064CC7" w:rsidRDefault="00064CC7" w:rsidP="00064CC7">
      <w:pPr>
        <w:pStyle w:val="ConsPlusNormal"/>
        <w:jc w:val="center"/>
      </w:pPr>
    </w:p>
    <w:p w14:paraId="07F1D89F" w14:textId="77777777" w:rsidR="00064CC7" w:rsidRDefault="00064CC7" w:rsidP="00064CC7">
      <w:pPr>
        <w:pStyle w:val="ConsPlusNormal"/>
        <w:ind w:firstLine="540"/>
        <w:jc w:val="both"/>
      </w:pPr>
      <w:r>
        <w:t>42. Договор может быть заключен посредством использования сети "Интернет" (при наличии у исполнителя сайта) на основании ознакомления потребителя и (или) заказчика с предложенным исполнителем описанием медицинской услуги (дистанционный способ заключения договора).</w:t>
      </w:r>
    </w:p>
    <w:p w14:paraId="640FFFE9" w14:textId="77777777" w:rsidR="00064CC7" w:rsidRDefault="00064CC7" w:rsidP="00064CC7">
      <w:pPr>
        <w:pStyle w:val="ConsPlusNormal"/>
        <w:spacing w:before="240"/>
        <w:ind w:firstLine="540"/>
        <w:jc w:val="both"/>
      </w:pPr>
      <w:bookmarkStart w:id="7" w:name="Par178"/>
      <w:bookmarkEnd w:id="7"/>
      <w:r>
        <w:t>43. При заключении договора дистанционным способом потребителю должна быть предоставлена возможность ознакомиться со следующей информацией:</w:t>
      </w:r>
    </w:p>
    <w:p w14:paraId="54D977A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а) наименование (фирменное наименование) медицинской организации либо фамилия, имя, отчество (при наличии) индивидуального предпринимателя;</w:t>
      </w:r>
    </w:p>
    <w:p w14:paraId="35D0B5C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б) основной государственный регистрационный номер исполнителя;</w:t>
      </w:r>
    </w:p>
    <w:p w14:paraId="22DAB19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в) номера телефонов и режим работы исполнителя;</w:t>
      </w:r>
    </w:p>
    <w:p w14:paraId="3ADCCCD2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г) идентификационный номер налогоплательщика;</w:t>
      </w:r>
    </w:p>
    <w:p w14:paraId="43AA66A3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д) информация об оказываемой услуге (выполняемой работе), предусмотренная </w:t>
      </w:r>
      <w:hyperlink r:id="rId29" w:history="1">
        <w:r>
          <w:rPr>
            <w:color w:val="0000FF"/>
          </w:rPr>
          <w:t>статьей 10</w:t>
        </w:r>
      </w:hyperlink>
      <w:r>
        <w:t xml:space="preserve"> Закона Российской Федерации "О защите прав потребителей";</w:t>
      </w:r>
    </w:p>
    <w:p w14:paraId="7B304697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е) способы оплаты услуги (работы);</w:t>
      </w:r>
    </w:p>
    <w:p w14:paraId="061104B9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ж) сведения о лицензии на осуществление медицинской деятельности (номер лицензии, сроки ее действия, а также информация об органе, выдавшем указанную лицензию);</w:t>
      </w:r>
    </w:p>
    <w:p w14:paraId="55EED60B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з) адреса, в том числе адреса электронной почты, по которым принимаются обращения (жалобы) и требования потребителей и (или) заказчиков.</w:t>
      </w:r>
    </w:p>
    <w:p w14:paraId="46963D9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44. Указанная в </w:t>
      </w:r>
      <w:hyperlink w:anchor="Par178" w:tooltip="43. При заключении договора дистанционным способом потребителю должна быть предоставлена возможность ознакомиться со следующей информацией:" w:history="1">
        <w:r>
          <w:rPr>
            <w:color w:val="0000FF"/>
          </w:rPr>
          <w:t>пункте 43</w:t>
        </w:r>
      </w:hyperlink>
      <w:r>
        <w:t xml:space="preserve"> настоящих Правил информация или ссылка на нее размещается на главной странице сайта исполнителя в сети "Интернет" (при наличии у исполнителя такого сайта).</w:t>
      </w:r>
    </w:p>
    <w:p w14:paraId="0CC66CC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45.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</w:t>
      </w:r>
      <w:hyperlink r:id="rId30" w:history="1">
        <w:r>
          <w:rPr>
            <w:color w:val="0000FF"/>
          </w:rPr>
          <w:t>статей 16.1</w:t>
        </w:r>
      </w:hyperlink>
      <w:r>
        <w:t xml:space="preserve"> и </w:t>
      </w:r>
      <w:hyperlink r:id="rId31" w:history="1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14:paraId="3348DA3A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Со дня получения согласия (акцепта) и осуществления потребителем и (или) заказчиком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 w14:paraId="0CE8B02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46. При заключении договора исполнитель представляет потребителю и (или) заказчику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14:paraId="55BB5E4D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По требованию потребителя и (или) заказчика исполнителем направляется потребителю и (или) заказчику экземпляр заключенного договора (выписки из него), подписанного усиленной квалифицированной электронной подписью уполномоченного лица исполнителя.</w:t>
      </w:r>
    </w:p>
    <w:p w14:paraId="101D9368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47. Идентификация потребителя и (или) заказчика в целях заключения и (или) исполнения договора, заключенного дистанционным способом, может осуществляться в том числе с помощью федеральной </w:t>
      </w:r>
      <w:r>
        <w:lastRenderedPageBreak/>
        <w:t>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14:paraId="59ACB1A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Согласие (акцепт) должно быть подписано электронной подписью потребителя и (или) заказчика (простой, усиленной неквалифицированной или усиленной квалифицированной) и усиленной квалифицированной электронной подписью уполномоченного лица исполнителя.</w:t>
      </w:r>
    </w:p>
    <w:p w14:paraId="51294331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48. Потребитель и (или) заказчик обязаны оплатить оказанную исполнителем медицинскую услугу в порядке и сроки, которые установлены договором, заключенным с исполнителем, с учетом положений </w:t>
      </w:r>
      <w:hyperlink r:id="rId32" w:history="1">
        <w:r>
          <w:rPr>
            <w:color w:val="0000FF"/>
          </w:rPr>
          <w:t>статей 16.1</w:t>
        </w:r>
      </w:hyperlink>
      <w:r>
        <w:t xml:space="preserve"> и </w:t>
      </w:r>
      <w:hyperlink r:id="rId33" w:history="1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14:paraId="3703869E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49.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14:paraId="1D5030BF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50. Потребитель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 а исполнитель обязан принять эти требования, в том числе дистанционным способом.</w:t>
      </w:r>
    </w:p>
    <w:p w14:paraId="286ABE98" w14:textId="77777777" w:rsidR="00064CC7" w:rsidRDefault="00064CC7" w:rsidP="00064CC7">
      <w:pPr>
        <w:pStyle w:val="ConsPlusNormal"/>
        <w:ind w:firstLine="540"/>
        <w:jc w:val="both"/>
      </w:pPr>
    </w:p>
    <w:p w14:paraId="221E9155" w14:textId="77777777" w:rsidR="00064CC7" w:rsidRDefault="00064CC7" w:rsidP="00064CC7">
      <w:pPr>
        <w:pStyle w:val="ConsPlusTitle"/>
        <w:jc w:val="center"/>
        <w:outlineLvl w:val="1"/>
      </w:pPr>
      <w:r>
        <w:t>VII. Ответственность исполнителя при предоставлении платных</w:t>
      </w:r>
    </w:p>
    <w:p w14:paraId="09BA21A1" w14:textId="77777777" w:rsidR="00064CC7" w:rsidRDefault="00064CC7" w:rsidP="00064CC7">
      <w:pPr>
        <w:pStyle w:val="ConsPlusTitle"/>
        <w:jc w:val="center"/>
      </w:pPr>
      <w:r>
        <w:t>медицинских услуг</w:t>
      </w:r>
    </w:p>
    <w:p w14:paraId="44A8D65C" w14:textId="77777777" w:rsidR="00064CC7" w:rsidRDefault="00064CC7" w:rsidP="00064CC7">
      <w:pPr>
        <w:pStyle w:val="ConsPlusNormal"/>
        <w:jc w:val="center"/>
      </w:pPr>
    </w:p>
    <w:p w14:paraId="1C345C18" w14:textId="77777777" w:rsidR="00064CC7" w:rsidRDefault="00064CC7" w:rsidP="00064CC7">
      <w:pPr>
        <w:pStyle w:val="ConsPlusNormal"/>
        <w:ind w:firstLine="540"/>
        <w:jc w:val="both"/>
      </w:pPr>
      <w:r>
        <w:t>51.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14:paraId="1FBDC1F0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>52. 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14:paraId="4DC5D706" w14:textId="77777777" w:rsidR="00064CC7" w:rsidRDefault="00064CC7" w:rsidP="00064CC7">
      <w:pPr>
        <w:pStyle w:val="ConsPlusNormal"/>
        <w:jc w:val="right"/>
      </w:pPr>
    </w:p>
    <w:p w14:paraId="39D6DBEB" w14:textId="77777777" w:rsidR="00064CC7" w:rsidRDefault="00064CC7" w:rsidP="00064CC7">
      <w:pPr>
        <w:pStyle w:val="ConsPlusNormal"/>
        <w:ind w:firstLine="540"/>
        <w:jc w:val="both"/>
      </w:pPr>
    </w:p>
    <w:p w14:paraId="02BF9EF1" w14:textId="77777777" w:rsidR="00064CC7" w:rsidRDefault="00064CC7" w:rsidP="00064CC7">
      <w:pPr>
        <w:pStyle w:val="ConsPlusNormal"/>
        <w:ind w:firstLine="540"/>
        <w:jc w:val="both"/>
      </w:pPr>
    </w:p>
    <w:p w14:paraId="0C412B7E" w14:textId="77777777" w:rsidR="00064CC7" w:rsidRDefault="00064CC7" w:rsidP="00064CC7">
      <w:pPr>
        <w:pStyle w:val="ConsPlusNormal"/>
        <w:ind w:firstLine="540"/>
        <w:jc w:val="both"/>
      </w:pPr>
    </w:p>
    <w:p w14:paraId="3B2E2D22" w14:textId="77777777" w:rsidR="00064CC7" w:rsidRDefault="00064CC7" w:rsidP="00064CC7">
      <w:pPr>
        <w:pStyle w:val="ConsPlusNormal"/>
        <w:ind w:firstLine="540"/>
        <w:jc w:val="both"/>
      </w:pPr>
    </w:p>
    <w:p w14:paraId="75865033" w14:textId="77777777" w:rsidR="00064CC7" w:rsidRDefault="00064CC7" w:rsidP="00064CC7">
      <w:pPr>
        <w:pStyle w:val="ConsPlusNormal"/>
        <w:jc w:val="right"/>
        <w:outlineLvl w:val="0"/>
      </w:pPr>
      <w:r>
        <w:t>Утверждены</w:t>
      </w:r>
    </w:p>
    <w:p w14:paraId="3CBFA3CC" w14:textId="77777777" w:rsidR="00064CC7" w:rsidRDefault="00064CC7" w:rsidP="00064CC7">
      <w:pPr>
        <w:pStyle w:val="ConsPlusNormal"/>
        <w:jc w:val="right"/>
      </w:pPr>
      <w:r>
        <w:t>постановлением Правительства</w:t>
      </w:r>
    </w:p>
    <w:p w14:paraId="1EFB98E9" w14:textId="77777777" w:rsidR="00064CC7" w:rsidRDefault="00064CC7" w:rsidP="00064CC7">
      <w:pPr>
        <w:pStyle w:val="ConsPlusNormal"/>
        <w:jc w:val="right"/>
      </w:pPr>
      <w:r>
        <w:t>Российской Федерации</w:t>
      </w:r>
    </w:p>
    <w:p w14:paraId="3525E748" w14:textId="77777777" w:rsidR="00064CC7" w:rsidRDefault="00064CC7" w:rsidP="00064CC7">
      <w:pPr>
        <w:pStyle w:val="ConsPlusNormal"/>
        <w:jc w:val="right"/>
      </w:pPr>
      <w:r>
        <w:t>от 11 мая 2023 г. N 736</w:t>
      </w:r>
    </w:p>
    <w:p w14:paraId="0A267752" w14:textId="77777777" w:rsidR="00064CC7" w:rsidRDefault="00064CC7" w:rsidP="00064CC7">
      <w:pPr>
        <w:pStyle w:val="ConsPlusNormal"/>
        <w:jc w:val="right"/>
      </w:pPr>
    </w:p>
    <w:p w14:paraId="00BC472E" w14:textId="77777777" w:rsidR="00064CC7" w:rsidRDefault="00064CC7" w:rsidP="00064CC7">
      <w:pPr>
        <w:pStyle w:val="ConsPlusTitle"/>
        <w:jc w:val="center"/>
      </w:pPr>
      <w:bookmarkStart w:id="8" w:name="Par213"/>
      <w:bookmarkEnd w:id="8"/>
      <w:r>
        <w:t>ИЗМЕНЕНИЯ,</w:t>
      </w:r>
    </w:p>
    <w:p w14:paraId="520360A3" w14:textId="77777777" w:rsidR="00064CC7" w:rsidRDefault="00064CC7" w:rsidP="00064CC7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14:paraId="669F3E81" w14:textId="77777777" w:rsidR="00064CC7" w:rsidRDefault="00064CC7" w:rsidP="00064CC7">
      <w:pPr>
        <w:pStyle w:val="ConsPlusNormal"/>
        <w:ind w:firstLine="540"/>
        <w:jc w:val="both"/>
      </w:pPr>
    </w:p>
    <w:p w14:paraId="062DD8BF" w14:textId="77777777" w:rsidR="00064CC7" w:rsidRDefault="00064CC7" w:rsidP="00064CC7">
      <w:pPr>
        <w:pStyle w:val="ConsPlusNormal"/>
        <w:ind w:firstLine="540"/>
        <w:jc w:val="both"/>
      </w:pPr>
      <w:r>
        <w:t xml:space="preserve">1. </w:t>
      </w:r>
      <w:hyperlink r:id="rId34" w:history="1">
        <w:r>
          <w:rPr>
            <w:color w:val="0000FF"/>
          </w:rPr>
          <w:t>Абзац первый пункта 12</w:t>
        </w:r>
      </w:hyperlink>
      <w:r>
        <w:t xml:space="preserve"> Положения о независимой военно-врачебной экспертизе, утвержденного постановлением Правительства Российской Федерации от 28 июля 2008 г. N 574 "Об утверждении Положения о независимой военно-врачебной экспертизе" (Собрание законодательства Российской Федерации, 2008, N 31, ст. 3744; 2013, N 28, ст. 3831), изложить в следующей редакции:</w:t>
      </w:r>
    </w:p>
    <w:p w14:paraId="27E0D0D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"12. Расходы, связанные с производством независимой экспертизы, оплачиваются в соответствии с договором в порядке и на условиях, которые установлены в соответствии с </w:t>
      </w:r>
      <w:hyperlink r:id="rId35" w:history="1">
        <w:r>
          <w:rPr>
            <w:color w:val="0000FF"/>
          </w:rPr>
          <w:t>частью 7 статьи 84</w:t>
        </w:r>
      </w:hyperlink>
      <w:r>
        <w:t xml:space="preserve"> Федерального закона "Об основах охраны здоровья граждан в Российской Федерации" Правительством Российской Федерации.".</w:t>
      </w:r>
    </w:p>
    <w:p w14:paraId="76B9479C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2. В </w:t>
      </w:r>
      <w:hyperlink r:id="rId36" w:history="1">
        <w:r>
          <w:rPr>
            <w:color w:val="0000FF"/>
          </w:rPr>
          <w:t>перечне</w:t>
        </w:r>
      </w:hyperlink>
      <w:r>
        <w:t xml:space="preserve"> видов государственного контроля (надзора), в рамках которых обеспечиваются признание утратившими силу, не действующими на территории Российской Федерации и отмена нормативных правовых актов Правительства Российской Федерации, федеральных органов исполнительной власти, правовых актов исполнительных и распорядительных органов государственной власти РСФСР и Союза ССР, содержащих обязательные требования, соблюдение которых оценивается при осуществлении государственного контроля (надзора), утвержденном распоряжением Правительства Российской Федерации от 15 декабря 2020 г. N 3340-р (Собрание законодательства Российской Федерации, 2020, N 52, ст. 8906; 2022, N 1, ст. 163), </w:t>
      </w:r>
      <w:hyperlink r:id="rId37" w:history="1">
        <w:r>
          <w:rPr>
            <w:color w:val="0000FF"/>
          </w:rPr>
          <w:t>сноску четвертую</w:t>
        </w:r>
      </w:hyperlink>
      <w:r>
        <w:t xml:space="preserve"> изложить в следующей редакции:</w:t>
      </w:r>
    </w:p>
    <w:p w14:paraId="3CFD14A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"&lt;****&gt; В отношении федерального государственного контроля (надзора) качества и безопасности медицинской деятельности не производится признание утратившими силу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28 июля 2008 г. N 574 "Об утверждении Положения о независимой военно-врачебной экспертизе" и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4 июля 2013 г. N 565 "Об утверждении Положения о военно-врачебной экспертизе".".</w:t>
      </w:r>
    </w:p>
    <w:p w14:paraId="540DEA36" w14:textId="77777777" w:rsidR="00064CC7" w:rsidRDefault="00064CC7" w:rsidP="00064CC7">
      <w:pPr>
        <w:pStyle w:val="ConsPlusNormal"/>
        <w:spacing w:before="240"/>
        <w:ind w:firstLine="540"/>
        <w:jc w:val="both"/>
      </w:pPr>
      <w:r>
        <w:t xml:space="preserve">3. </w:t>
      </w:r>
      <w:hyperlink r:id="rId40" w:history="1">
        <w:r>
          <w:rPr>
            <w:color w:val="0000FF"/>
          </w:rPr>
          <w:t>Пункты 203</w:t>
        </w:r>
      </w:hyperlink>
      <w:r>
        <w:t xml:space="preserve">, </w:t>
      </w:r>
      <w:hyperlink r:id="rId41" w:history="1">
        <w:r>
          <w:rPr>
            <w:color w:val="0000FF"/>
          </w:rPr>
          <w:t>208</w:t>
        </w:r>
      </w:hyperlink>
      <w:r>
        <w:t xml:space="preserve">, </w:t>
      </w:r>
      <w:hyperlink r:id="rId42" w:history="1">
        <w:r>
          <w:rPr>
            <w:color w:val="0000FF"/>
          </w:rPr>
          <w:t>341</w:t>
        </w:r>
      </w:hyperlink>
      <w:r>
        <w:t xml:space="preserve"> и </w:t>
      </w:r>
      <w:hyperlink r:id="rId43" w:history="1">
        <w:r>
          <w:rPr>
            <w:color w:val="0000FF"/>
          </w:rPr>
          <w:t>577</w:t>
        </w:r>
      </w:hyperlink>
      <w:r>
        <w:t xml:space="preserve"> перечня нормативных правовых актов и групп нормативных правовых актов </w:t>
      </w:r>
      <w:r>
        <w:lastRenderedPageBreak/>
        <w:t>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постановлением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 2, ст. 471), исключить.</w:t>
      </w:r>
    </w:p>
    <w:p w14:paraId="34DF0584" w14:textId="77777777" w:rsidR="00064CC7" w:rsidRDefault="00064CC7" w:rsidP="00064CC7">
      <w:pPr>
        <w:pStyle w:val="ConsPlusNormal"/>
        <w:jc w:val="both"/>
      </w:pPr>
    </w:p>
    <w:p w14:paraId="6AE36202" w14:textId="77777777" w:rsidR="00064CC7" w:rsidRDefault="00064CC7" w:rsidP="00064CC7">
      <w:pPr>
        <w:pStyle w:val="ConsPlusNormal"/>
        <w:jc w:val="both"/>
      </w:pPr>
    </w:p>
    <w:p w14:paraId="3033C463" w14:textId="77777777" w:rsidR="00064CC7" w:rsidRDefault="00064CC7" w:rsidP="00064CC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9787492" w14:textId="77777777" w:rsidR="00064CC7" w:rsidRPr="00064CC7" w:rsidRDefault="00064CC7" w:rsidP="00064CC7">
      <w:pPr>
        <w:jc w:val="both"/>
        <w:rPr>
          <w:rFonts w:ascii="Cambria" w:hAnsi="Cambria"/>
          <w:sz w:val="28"/>
          <w:szCs w:val="28"/>
        </w:rPr>
      </w:pPr>
    </w:p>
    <w:sectPr w:rsidR="00064CC7" w:rsidRPr="00064CC7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44D0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967C7E0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450ADC2A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C8DC37C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4" w15:restartNumberingAfterBreak="0">
    <w:nsid w:val="00CD7888"/>
    <w:multiLevelType w:val="multilevel"/>
    <w:tmpl w:val="766209F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B211D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6" w15:restartNumberingAfterBreak="0">
    <w:nsid w:val="046A0B32"/>
    <w:multiLevelType w:val="multilevel"/>
    <w:tmpl w:val="E5661CC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7" w15:restartNumberingAfterBreak="0">
    <w:nsid w:val="0A242FCB"/>
    <w:multiLevelType w:val="multilevel"/>
    <w:tmpl w:val="72B2747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8" w15:restartNumberingAfterBreak="0">
    <w:nsid w:val="0A643D61"/>
    <w:multiLevelType w:val="multilevel"/>
    <w:tmpl w:val="E2C40AF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D37854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0" w15:restartNumberingAfterBreak="0">
    <w:nsid w:val="12F56F5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1" w15:restartNumberingAfterBreak="0">
    <w:nsid w:val="153240FE"/>
    <w:multiLevelType w:val="multilevel"/>
    <w:tmpl w:val="00000006"/>
    <w:lvl w:ilvl="0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2" w15:restartNumberingAfterBreak="0">
    <w:nsid w:val="19B86165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3" w15:restartNumberingAfterBreak="0">
    <w:nsid w:val="19DB1BA3"/>
    <w:multiLevelType w:val="multilevel"/>
    <w:tmpl w:val="E8EC3B28"/>
    <w:lvl w:ilvl="0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928"/>
        </w:tabs>
        <w:ind w:left="8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648"/>
        </w:tabs>
        <w:ind w:left="9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B669D2"/>
    <w:multiLevelType w:val="hybridMultilevel"/>
    <w:tmpl w:val="D1EA9ED6"/>
    <w:lvl w:ilvl="0" w:tplc="5EE61078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0C519D"/>
    <w:multiLevelType w:val="hybridMultilevel"/>
    <w:tmpl w:val="6B784930"/>
    <w:lvl w:ilvl="0" w:tplc="4330DA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272967"/>
    <w:multiLevelType w:val="hybridMultilevel"/>
    <w:tmpl w:val="D0D07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FE9361D"/>
    <w:multiLevelType w:val="hybridMultilevel"/>
    <w:tmpl w:val="BFE2B74C"/>
    <w:lvl w:ilvl="0" w:tplc="5EE61078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1793931"/>
    <w:multiLevelType w:val="multilevel"/>
    <w:tmpl w:val="B3C2B7E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9" w15:restartNumberingAfterBreak="0">
    <w:nsid w:val="32BA57EF"/>
    <w:multiLevelType w:val="multilevel"/>
    <w:tmpl w:val="A6467C0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0" w15:restartNumberingAfterBreak="0">
    <w:nsid w:val="3C961816"/>
    <w:multiLevelType w:val="multilevel"/>
    <w:tmpl w:val="67A8FB7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1" w15:restartNumberingAfterBreak="0">
    <w:nsid w:val="3FED390A"/>
    <w:multiLevelType w:val="multilevel"/>
    <w:tmpl w:val="BFE2B74C"/>
    <w:lvl w:ilvl="0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43CD4F30"/>
    <w:multiLevelType w:val="multilevel"/>
    <w:tmpl w:val="D3E205A6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3" w15:restartNumberingAfterBreak="0">
    <w:nsid w:val="442D375B"/>
    <w:multiLevelType w:val="multilevel"/>
    <w:tmpl w:val="899A38B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4" w15:restartNumberingAfterBreak="0">
    <w:nsid w:val="47A2672A"/>
    <w:multiLevelType w:val="multilevel"/>
    <w:tmpl w:val="BEC66D9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5" w15:restartNumberingAfterBreak="0">
    <w:nsid w:val="4CF23553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6" w15:restartNumberingAfterBreak="0">
    <w:nsid w:val="534E166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7" w15:restartNumberingAfterBreak="0">
    <w:nsid w:val="55143422"/>
    <w:multiLevelType w:val="hybridMultilevel"/>
    <w:tmpl w:val="465EF0D8"/>
    <w:lvl w:ilvl="0" w:tplc="52028A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831F07"/>
    <w:multiLevelType w:val="hybridMultilevel"/>
    <w:tmpl w:val="EA382B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5EBB7DDE"/>
    <w:multiLevelType w:val="multilevel"/>
    <w:tmpl w:val="270451D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B10E74"/>
    <w:multiLevelType w:val="hybridMultilevel"/>
    <w:tmpl w:val="8192476C"/>
    <w:lvl w:ilvl="0" w:tplc="8F6E0D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66021BE9"/>
    <w:multiLevelType w:val="multilevel"/>
    <w:tmpl w:val="ED3473D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DC5EC0"/>
    <w:multiLevelType w:val="multilevel"/>
    <w:tmpl w:val="CDB6501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3" w15:restartNumberingAfterBreak="0">
    <w:nsid w:val="72516F51"/>
    <w:multiLevelType w:val="multilevel"/>
    <w:tmpl w:val="9AA8A7F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4" w15:restartNumberingAfterBreak="0">
    <w:nsid w:val="728F3A40"/>
    <w:multiLevelType w:val="hybridMultilevel"/>
    <w:tmpl w:val="C980C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5F5077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6" w15:restartNumberingAfterBreak="0">
    <w:nsid w:val="78AE0215"/>
    <w:multiLevelType w:val="hybridMultilevel"/>
    <w:tmpl w:val="1624C300"/>
    <w:lvl w:ilvl="0" w:tplc="5D9A638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310EF1"/>
    <w:multiLevelType w:val="multilevel"/>
    <w:tmpl w:val="2AA418A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40"/>
  </w:num>
  <w:num w:numId="2">
    <w:abstractNumId w:val="1"/>
  </w:num>
  <w:num w:numId="3">
    <w:abstractNumId w:val="0"/>
  </w:num>
  <w:num w:numId="4">
    <w:abstractNumId w:val="2"/>
  </w:num>
  <w:num w:numId="5">
    <w:abstractNumId w:val="43"/>
  </w:num>
  <w:num w:numId="6">
    <w:abstractNumId w:val="3"/>
  </w:num>
  <w:num w:numId="7">
    <w:abstractNumId w:val="4"/>
  </w:num>
  <w:num w:numId="8">
    <w:abstractNumId w:val="21"/>
  </w:num>
  <w:num w:numId="9">
    <w:abstractNumId w:val="36"/>
  </w:num>
  <w:num w:numId="10">
    <w:abstractNumId w:val="20"/>
  </w:num>
  <w:num w:numId="11">
    <w:abstractNumId w:val="32"/>
  </w:num>
  <w:num w:numId="12">
    <w:abstractNumId w:val="5"/>
  </w:num>
  <w:num w:numId="13">
    <w:abstractNumId w:val="6"/>
  </w:num>
  <w:num w:numId="14">
    <w:abstractNumId w:val="30"/>
  </w:num>
  <w:num w:numId="15">
    <w:abstractNumId w:val="7"/>
  </w:num>
  <w:num w:numId="16">
    <w:abstractNumId w:val="33"/>
  </w:num>
  <w:num w:numId="17">
    <w:abstractNumId w:val="8"/>
  </w:num>
  <w:num w:numId="18">
    <w:abstractNumId w:val="42"/>
  </w:num>
  <w:num w:numId="19">
    <w:abstractNumId w:val="9"/>
  </w:num>
  <w:num w:numId="20">
    <w:abstractNumId w:val="10"/>
  </w:num>
  <w:num w:numId="21">
    <w:abstractNumId w:val="28"/>
  </w:num>
  <w:num w:numId="22">
    <w:abstractNumId w:val="35"/>
  </w:num>
  <w:num w:numId="23">
    <w:abstractNumId w:val="19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15"/>
  </w:num>
  <w:num w:numId="29">
    <w:abstractNumId w:val="22"/>
  </w:num>
  <w:num w:numId="30">
    <w:abstractNumId w:val="45"/>
  </w:num>
  <w:num w:numId="31">
    <w:abstractNumId w:val="47"/>
  </w:num>
  <w:num w:numId="32">
    <w:abstractNumId w:val="46"/>
  </w:num>
  <w:num w:numId="33">
    <w:abstractNumId w:val="13"/>
  </w:num>
  <w:num w:numId="34">
    <w:abstractNumId w:val="26"/>
  </w:num>
  <w:num w:numId="35">
    <w:abstractNumId w:val="27"/>
  </w:num>
  <w:num w:numId="36">
    <w:abstractNumId w:val="31"/>
  </w:num>
  <w:num w:numId="37">
    <w:abstractNumId w:val="44"/>
  </w:num>
  <w:num w:numId="38">
    <w:abstractNumId w:val="24"/>
  </w:num>
  <w:num w:numId="39">
    <w:abstractNumId w:val="16"/>
  </w:num>
  <w:num w:numId="40">
    <w:abstractNumId w:val="29"/>
  </w:num>
  <w:num w:numId="41">
    <w:abstractNumId w:val="23"/>
  </w:num>
  <w:num w:numId="42">
    <w:abstractNumId w:val="41"/>
  </w:num>
  <w:num w:numId="43">
    <w:abstractNumId w:val="14"/>
  </w:num>
  <w:num w:numId="44">
    <w:abstractNumId w:val="38"/>
  </w:num>
  <w:num w:numId="45">
    <w:abstractNumId w:val="18"/>
  </w:num>
  <w:num w:numId="46">
    <w:abstractNumId w:val="39"/>
  </w:num>
  <w:num w:numId="47">
    <w:abstractNumId w:val="2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64CC7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3470"/>
    <w:rsid w:val="00304E7D"/>
    <w:rsid w:val="0030560D"/>
    <w:rsid w:val="00312184"/>
    <w:rsid w:val="003126BC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942B2"/>
    <w:rsid w:val="004A0043"/>
    <w:rsid w:val="004A1BE0"/>
    <w:rsid w:val="004C773F"/>
    <w:rsid w:val="004C782D"/>
    <w:rsid w:val="004D3191"/>
    <w:rsid w:val="004F5A10"/>
    <w:rsid w:val="005166D3"/>
    <w:rsid w:val="005271F7"/>
    <w:rsid w:val="00540941"/>
    <w:rsid w:val="0054761E"/>
    <w:rsid w:val="005519AD"/>
    <w:rsid w:val="00557003"/>
    <w:rsid w:val="005847E7"/>
    <w:rsid w:val="005936B2"/>
    <w:rsid w:val="005C7FCA"/>
    <w:rsid w:val="005E79A9"/>
    <w:rsid w:val="005F1FF7"/>
    <w:rsid w:val="005F6100"/>
    <w:rsid w:val="0060704A"/>
    <w:rsid w:val="00610173"/>
    <w:rsid w:val="006227A8"/>
    <w:rsid w:val="00626E34"/>
    <w:rsid w:val="0064173F"/>
    <w:rsid w:val="00655D19"/>
    <w:rsid w:val="006601AC"/>
    <w:rsid w:val="00666BE2"/>
    <w:rsid w:val="00670137"/>
    <w:rsid w:val="006701FC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907CE"/>
    <w:rsid w:val="007A3335"/>
    <w:rsid w:val="007B054F"/>
    <w:rsid w:val="007B1B0C"/>
    <w:rsid w:val="007B470F"/>
    <w:rsid w:val="007B6152"/>
    <w:rsid w:val="007B66F0"/>
    <w:rsid w:val="007B7E99"/>
    <w:rsid w:val="007C2D72"/>
    <w:rsid w:val="007C49FB"/>
    <w:rsid w:val="007F3B55"/>
    <w:rsid w:val="008014D3"/>
    <w:rsid w:val="00805C6E"/>
    <w:rsid w:val="008166D5"/>
    <w:rsid w:val="008455AF"/>
    <w:rsid w:val="00855719"/>
    <w:rsid w:val="00862674"/>
    <w:rsid w:val="00876E38"/>
    <w:rsid w:val="008D0C7B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873C2"/>
    <w:rsid w:val="00A920A5"/>
    <w:rsid w:val="00AA050A"/>
    <w:rsid w:val="00AC01D0"/>
    <w:rsid w:val="00AC02A0"/>
    <w:rsid w:val="00AC64E0"/>
    <w:rsid w:val="00AE0118"/>
    <w:rsid w:val="00AE6193"/>
    <w:rsid w:val="00AF1EAF"/>
    <w:rsid w:val="00B03E97"/>
    <w:rsid w:val="00B06F96"/>
    <w:rsid w:val="00B34DD8"/>
    <w:rsid w:val="00B34F81"/>
    <w:rsid w:val="00B502B8"/>
    <w:rsid w:val="00B5101E"/>
    <w:rsid w:val="00B76F2C"/>
    <w:rsid w:val="00B7754F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66082"/>
    <w:rsid w:val="00C85D87"/>
    <w:rsid w:val="00CA36C9"/>
    <w:rsid w:val="00CD0695"/>
    <w:rsid w:val="00CD56FE"/>
    <w:rsid w:val="00D105DB"/>
    <w:rsid w:val="00D14DD7"/>
    <w:rsid w:val="00D346AC"/>
    <w:rsid w:val="00D53EE1"/>
    <w:rsid w:val="00D60386"/>
    <w:rsid w:val="00D63561"/>
    <w:rsid w:val="00D87B3C"/>
    <w:rsid w:val="00D919B7"/>
    <w:rsid w:val="00DA1F92"/>
    <w:rsid w:val="00DB4417"/>
    <w:rsid w:val="00DB56D5"/>
    <w:rsid w:val="00DC6754"/>
    <w:rsid w:val="00DD0DA5"/>
    <w:rsid w:val="00DE42C2"/>
    <w:rsid w:val="00E154B1"/>
    <w:rsid w:val="00E30A61"/>
    <w:rsid w:val="00E55A16"/>
    <w:rsid w:val="00E67D0C"/>
    <w:rsid w:val="00E703A4"/>
    <w:rsid w:val="00E86143"/>
    <w:rsid w:val="00EB2113"/>
    <w:rsid w:val="00EF42EC"/>
    <w:rsid w:val="00F03748"/>
    <w:rsid w:val="00F35E5A"/>
    <w:rsid w:val="00F44604"/>
    <w:rsid w:val="00F55C2D"/>
    <w:rsid w:val="00F82D33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21CAC"/>
  <w15:chartTrackingRefBased/>
  <w15:docId w15:val="{367ED125-4337-4B29-8D29-ABF1DB41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0">
    <w:name w:val="Основной текст (2)"/>
    <w:basedOn w:val="a"/>
    <w:link w:val="2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1">
    <w:name w:val="Заголовок №2_"/>
    <w:link w:val="22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2">
    <w:name w:val="Заголовок №2"/>
    <w:basedOn w:val="a"/>
    <w:link w:val="21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30560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30560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064CC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TitlePage">
    <w:name w:val="ConsPlusTitlePage"/>
    <w:uiPriority w:val="99"/>
    <w:rsid w:val="00064CC7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2&amp;base=LAW&amp;n=446199&amp;date=08.06.2023&amp;dst=100892&amp;field=134" TargetMode="External"/><Relationship Id="rId13" Type="http://schemas.openxmlformats.org/officeDocument/2006/relationships/hyperlink" Target="https://login.consultant.ru/link/?req=doc&amp;demo=2&amp;base=LAW&amp;n=446199&amp;date=08.06.2023&amp;dst=426&amp;field=134" TargetMode="External"/><Relationship Id="rId18" Type="http://schemas.openxmlformats.org/officeDocument/2006/relationships/hyperlink" Target="https://login.consultant.ru/link/?req=doc&amp;demo=2&amp;base=LAW&amp;n=141711&amp;date=08.06.2023&amp;dst=100123&amp;field=134" TargetMode="External"/><Relationship Id="rId26" Type="http://schemas.openxmlformats.org/officeDocument/2006/relationships/hyperlink" Target="https://login.consultant.ru/link/?req=doc&amp;demo=2&amp;base=LAW&amp;n=446199&amp;date=08.06.2023&amp;dst=101183&amp;field=134" TargetMode="External"/><Relationship Id="rId39" Type="http://schemas.openxmlformats.org/officeDocument/2006/relationships/hyperlink" Target="https://login.consultant.ru/link/?req=doc&amp;demo=2&amp;base=LAW&amp;n=439160&amp;date=08.06.202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demo=2&amp;base=LAW&amp;n=433294&amp;date=08.06.2023&amp;dst=100060&amp;field=134" TargetMode="External"/><Relationship Id="rId34" Type="http://schemas.openxmlformats.org/officeDocument/2006/relationships/hyperlink" Target="https://login.consultant.ru/link/?req=doc&amp;demo=2&amp;base=LAW&amp;n=210348&amp;date=08.06.2023&amp;dst=7&amp;field=134" TargetMode="External"/><Relationship Id="rId42" Type="http://schemas.openxmlformats.org/officeDocument/2006/relationships/hyperlink" Target="https://login.consultant.ru/link/?req=doc&amp;demo=2&amp;base=LAW&amp;n=447973&amp;date=08.06.2023&amp;dst=100405&amp;field=134" TargetMode="Externa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demo=2&amp;base=LAW&amp;n=433294&amp;date=08.06.2023&amp;dst=100008&amp;field=134" TargetMode="External"/><Relationship Id="rId17" Type="http://schemas.openxmlformats.org/officeDocument/2006/relationships/hyperlink" Target="https://login.consultant.ru/link/?req=doc&amp;demo=2&amp;base=LAW&amp;n=141711&amp;date=08.06.2023&amp;dst=100003&amp;field=134" TargetMode="External"/><Relationship Id="rId25" Type="http://schemas.openxmlformats.org/officeDocument/2006/relationships/hyperlink" Target="https://login.consultant.ru/link/?req=doc&amp;demo=2&amp;base=LAW&amp;n=410138&amp;date=08.06.2023&amp;dst=100084&amp;field=134" TargetMode="External"/><Relationship Id="rId33" Type="http://schemas.openxmlformats.org/officeDocument/2006/relationships/hyperlink" Target="https://login.consultant.ru/link/?req=doc&amp;demo=2&amp;base=LAW&amp;n=433294&amp;date=08.06.2023&amp;dst=100474&amp;field=134" TargetMode="External"/><Relationship Id="rId38" Type="http://schemas.openxmlformats.org/officeDocument/2006/relationships/hyperlink" Target="https://login.consultant.ru/link/?req=doc&amp;demo=2&amp;base=LAW&amp;n=210348&amp;date=08.06.20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46199&amp;date=08.06.2023&amp;dst=100273&amp;field=134" TargetMode="External"/><Relationship Id="rId20" Type="http://schemas.openxmlformats.org/officeDocument/2006/relationships/hyperlink" Target="https://login.consultant.ru/link/?req=doc&amp;demo=2&amp;base=LAW&amp;n=433294&amp;date=08.06.2023&amp;dst=100052&amp;field=134" TargetMode="External"/><Relationship Id="rId29" Type="http://schemas.openxmlformats.org/officeDocument/2006/relationships/hyperlink" Target="https://login.consultant.ru/link/?req=doc&amp;demo=2&amp;base=LAW&amp;n=433294&amp;date=08.06.2023&amp;dst=100060&amp;field=134" TargetMode="External"/><Relationship Id="rId41" Type="http://schemas.openxmlformats.org/officeDocument/2006/relationships/hyperlink" Target="https://login.consultant.ru/link/?req=doc&amp;demo=2&amp;base=LAW&amp;n=447973&amp;date=08.06.2023&amp;dst=100269&amp;field=1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https://login.consultant.ru/link/?req=doc&amp;demo=2&amp;base=LAW&amp;n=446199&amp;date=08.06.2023" TargetMode="External"/><Relationship Id="rId24" Type="http://schemas.openxmlformats.org/officeDocument/2006/relationships/hyperlink" Target="https://login.consultant.ru/link/?req=doc&amp;demo=2&amp;base=LAW&amp;n=433294&amp;date=08.06.2023" TargetMode="External"/><Relationship Id="rId32" Type="http://schemas.openxmlformats.org/officeDocument/2006/relationships/hyperlink" Target="https://login.consultant.ru/link/?req=doc&amp;demo=2&amp;base=LAW&amp;n=433294&amp;date=08.06.2023&amp;dst=97&amp;field=134" TargetMode="External"/><Relationship Id="rId37" Type="http://schemas.openxmlformats.org/officeDocument/2006/relationships/hyperlink" Target="https://login.consultant.ru/link/?req=doc&amp;demo=2&amp;base=LAW&amp;n=447972&amp;date=08.06.2023&amp;dst=8&amp;field=134" TargetMode="External"/><Relationship Id="rId40" Type="http://schemas.openxmlformats.org/officeDocument/2006/relationships/hyperlink" Target="https://login.consultant.ru/link/?req=doc&amp;demo=2&amp;base=LAW&amp;n=447973&amp;date=08.06.2023&amp;dst=100264&amp;field=134" TargetMode="External"/><Relationship Id="rId45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login.consultant.ru/link/?req=doc&amp;demo=2&amp;base=LAW&amp;n=436033&amp;date=08.06.2023&amp;dst=105018&amp;field=134" TargetMode="External"/><Relationship Id="rId23" Type="http://schemas.openxmlformats.org/officeDocument/2006/relationships/hyperlink" Target="https://login.consultant.ru/link/?req=doc&amp;demo=2&amp;base=LAW&amp;n=446199&amp;date=08.06.2023" TargetMode="External"/><Relationship Id="rId28" Type="http://schemas.openxmlformats.org/officeDocument/2006/relationships/hyperlink" Target="https://login.consultant.ru/link/?req=doc&amp;demo=2&amp;base=LAW&amp;n=433294&amp;date=08.06.2023" TargetMode="External"/><Relationship Id="rId36" Type="http://schemas.openxmlformats.org/officeDocument/2006/relationships/hyperlink" Target="https://login.consultant.ru/link/?req=doc&amp;demo=2&amp;base=LAW&amp;n=447972&amp;date=08.06.2023&amp;dst=100007&amp;field=134" TargetMode="External"/><Relationship Id="rId10" Type="http://schemas.openxmlformats.org/officeDocument/2006/relationships/hyperlink" Target="https://login.consultant.ru/link/?req=doc&amp;demo=2&amp;base=LAW&amp;n=136209&amp;date=08.06.2023" TargetMode="External"/><Relationship Id="rId19" Type="http://schemas.openxmlformats.org/officeDocument/2006/relationships/hyperlink" Target="https://login.consultant.ru/link/?req=doc&amp;demo=2&amp;base=LAW&amp;n=141711&amp;date=08.06.2023&amp;dst=100005&amp;field=134" TargetMode="External"/><Relationship Id="rId31" Type="http://schemas.openxmlformats.org/officeDocument/2006/relationships/hyperlink" Target="https://login.consultant.ru/link/?req=doc&amp;demo=2&amp;base=LAW&amp;n=433294&amp;date=08.06.2023&amp;dst=100474&amp;field=134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33294&amp;date=08.06.2023&amp;dst=63&amp;field=134" TargetMode="External"/><Relationship Id="rId14" Type="http://schemas.openxmlformats.org/officeDocument/2006/relationships/hyperlink" Target="https://login.consultant.ru/link/?req=doc&amp;demo=2&amp;base=LAW&amp;n=141711&amp;date=08.06.2023&amp;dst=100068&amp;field=134" TargetMode="External"/><Relationship Id="rId22" Type="http://schemas.openxmlformats.org/officeDocument/2006/relationships/hyperlink" Target="https://login.consultant.ru/link/?req=doc&amp;demo=2&amp;base=LAW&amp;n=433294&amp;date=08.06.2023&amp;dst=100477&amp;field=134" TargetMode="External"/><Relationship Id="rId27" Type="http://schemas.openxmlformats.org/officeDocument/2006/relationships/hyperlink" Target="https://login.consultant.ru/link/?req=doc&amp;demo=2&amp;base=LAW&amp;n=433294&amp;date=08.06.2023&amp;dst=100185&amp;field=134" TargetMode="External"/><Relationship Id="rId30" Type="http://schemas.openxmlformats.org/officeDocument/2006/relationships/hyperlink" Target="https://login.consultant.ru/link/?req=doc&amp;demo=2&amp;base=LAW&amp;n=433294&amp;date=08.06.2023&amp;dst=97&amp;field=134" TargetMode="External"/><Relationship Id="rId35" Type="http://schemas.openxmlformats.org/officeDocument/2006/relationships/hyperlink" Target="https://login.consultant.ru/link/?req=doc&amp;demo=2&amp;base=LAW&amp;n=446199&amp;date=08.06.2023&amp;dst=100892&amp;field=134" TargetMode="External"/><Relationship Id="rId43" Type="http://schemas.openxmlformats.org/officeDocument/2006/relationships/hyperlink" Target="https://login.consultant.ru/link/?req=doc&amp;demo=2&amp;base=LAW&amp;n=447973&amp;date=08.06.2023&amp;dst=100700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4239</Words>
  <Characters>37466</Characters>
  <Application>Microsoft Office Word</Application>
  <DocSecurity>0</DocSecurity>
  <Lines>312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41622</CharactersWithSpaces>
  <SharedDoc>false</SharedDoc>
  <HLinks>
    <vt:vector size="12" baseType="variant">
      <vt:variant>
        <vt:i4>1245200</vt:i4>
      </vt:variant>
      <vt:variant>
        <vt:i4>3</vt:i4>
      </vt:variant>
      <vt:variant>
        <vt:i4>0</vt:i4>
      </vt:variant>
      <vt:variant>
        <vt:i4>5</vt:i4>
      </vt:variant>
      <vt:variant>
        <vt:lpwstr>http://gp220.ru/</vt:lpwstr>
      </vt:variant>
      <vt:variant>
        <vt:lpwstr/>
      </vt:variant>
      <vt:variant>
        <vt:i4>1376290</vt:i4>
      </vt:variant>
      <vt:variant>
        <vt:i4>0</vt:i4>
      </vt:variant>
      <vt:variant>
        <vt:i4>0</vt:i4>
      </vt:variant>
      <vt:variant>
        <vt:i4>5</vt:i4>
      </vt:variant>
      <vt:variant>
        <vt:lpwstr>mailto:gp220@zdrav.mos.ru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2018-05-31T11:05:00Z</cp:lastPrinted>
  <dcterms:created xsi:type="dcterms:W3CDTF">2026-05-07T10:49:00Z</dcterms:created>
  <dcterms:modified xsi:type="dcterms:W3CDTF">2026-05-07T10:49:00Z</dcterms:modified>
</cp:coreProperties>
</file>